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ook w:val="0000" w:firstRow="0" w:lastRow="0" w:firstColumn="0" w:lastColumn="0" w:noHBand="0" w:noVBand="0"/>
      </w:tblPr>
      <w:tblGrid>
        <w:gridCol w:w="7689"/>
        <w:gridCol w:w="2406"/>
      </w:tblGrid>
      <w:tr w:rsidR="00462538" w14:paraId="4A07F044" w14:textId="77777777">
        <w:trPr>
          <w:jc w:val="center"/>
        </w:trPr>
        <w:tc>
          <w:tcPr>
            <w:tcW w:w="7905" w:type="dxa"/>
            <w:tcBorders>
              <w:top w:val="nil"/>
              <w:left w:val="nil"/>
              <w:bottom w:val="nil"/>
              <w:right w:val="nil"/>
            </w:tcBorders>
          </w:tcPr>
          <w:p w14:paraId="762E5186" w14:textId="6D974AF2" w:rsidR="00462538" w:rsidRDefault="007847DC">
            <w:pPr>
              <w:pStyle w:val="Title"/>
              <w:jc w:val="left"/>
              <w:rPr>
                <w:b w:val="0"/>
                <w:bCs w:val="0"/>
                <w:i/>
                <w:iCs/>
                <w:sz w:val="20"/>
                <w:szCs w:val="20"/>
              </w:rPr>
            </w:pPr>
            <w:r>
              <w:rPr>
                <w:rFonts w:eastAsia="MS MinNew Roman"/>
                <w:b w:val="0"/>
                <w:bCs w:val="0"/>
                <w:i/>
                <w:iCs/>
                <w:sz w:val="20"/>
                <w:szCs w:val="20"/>
              </w:rPr>
              <w:t>URSI</w:t>
            </w:r>
            <w:r w:rsidR="002F2B10">
              <w:rPr>
                <w:rFonts w:eastAsia="MS MinNew Roman"/>
                <w:b w:val="0"/>
                <w:bCs w:val="0"/>
                <w:i/>
                <w:iCs/>
                <w:sz w:val="20"/>
                <w:szCs w:val="20"/>
              </w:rPr>
              <w:t>-</w:t>
            </w:r>
            <w:r w:rsidR="00D77B81">
              <w:rPr>
                <w:rFonts w:eastAsia="MS MinNew Roman"/>
                <w:b w:val="0"/>
                <w:bCs w:val="0"/>
                <w:i/>
                <w:iCs/>
                <w:sz w:val="20"/>
                <w:szCs w:val="20"/>
              </w:rPr>
              <w:t>RCRS 202</w:t>
            </w:r>
            <w:r w:rsidR="002F2B10">
              <w:rPr>
                <w:rFonts w:eastAsia="MS MinNew Roman"/>
                <w:b w:val="0"/>
                <w:bCs w:val="0"/>
                <w:i/>
                <w:iCs/>
                <w:sz w:val="20"/>
                <w:szCs w:val="20"/>
              </w:rPr>
              <w:t>4</w:t>
            </w:r>
            <w:r w:rsidR="00D77B81">
              <w:rPr>
                <w:rFonts w:eastAsia="MS MinNew Roman"/>
                <w:b w:val="0"/>
                <w:bCs w:val="0"/>
                <w:i/>
                <w:iCs/>
                <w:sz w:val="20"/>
                <w:szCs w:val="20"/>
              </w:rPr>
              <w:t xml:space="preserve">, </w:t>
            </w:r>
            <w:r w:rsidR="002F2B10">
              <w:rPr>
                <w:rFonts w:eastAsia="MS MinNew Roman"/>
                <w:b w:val="0"/>
                <w:bCs w:val="0"/>
                <w:i/>
                <w:iCs/>
                <w:sz w:val="20"/>
                <w:szCs w:val="20"/>
              </w:rPr>
              <w:t>ARIES/GEHU</w:t>
            </w:r>
            <w:r w:rsidR="00D77B81">
              <w:rPr>
                <w:rFonts w:eastAsia="MS MinNew Roman"/>
                <w:b w:val="0"/>
                <w:bCs w:val="0"/>
                <w:i/>
                <w:iCs/>
                <w:sz w:val="20"/>
                <w:szCs w:val="20"/>
              </w:rPr>
              <w:t xml:space="preserve">, </w:t>
            </w:r>
            <w:r w:rsidR="002F2B10">
              <w:rPr>
                <w:rFonts w:eastAsia="MS MinNew Roman"/>
                <w:b w:val="0"/>
                <w:bCs w:val="0"/>
                <w:i/>
                <w:iCs/>
                <w:sz w:val="20"/>
                <w:szCs w:val="20"/>
              </w:rPr>
              <w:t>Bhimtal</w:t>
            </w:r>
            <w:r w:rsidR="00D77B81">
              <w:rPr>
                <w:rFonts w:eastAsia="MS MinNew Roman"/>
                <w:b w:val="0"/>
                <w:bCs w:val="0"/>
                <w:i/>
                <w:iCs/>
                <w:sz w:val="20"/>
                <w:szCs w:val="20"/>
              </w:rPr>
              <w:t xml:space="preserve">, India, </w:t>
            </w:r>
            <w:r w:rsidR="002F2B10">
              <w:rPr>
                <w:rFonts w:eastAsia="MS MinNew Roman"/>
                <w:b w:val="0"/>
                <w:bCs w:val="0"/>
                <w:i/>
                <w:iCs/>
                <w:sz w:val="20"/>
                <w:szCs w:val="20"/>
              </w:rPr>
              <w:t>2</w:t>
            </w:r>
            <w:r w:rsidR="00D77B81">
              <w:rPr>
                <w:rFonts w:eastAsia="MS MinNew Roman"/>
                <w:b w:val="0"/>
                <w:bCs w:val="0"/>
                <w:i/>
                <w:iCs/>
                <w:sz w:val="20"/>
                <w:szCs w:val="20"/>
              </w:rPr>
              <w:t xml:space="preserve">2 - </w:t>
            </w:r>
            <w:r w:rsidR="002F2B10">
              <w:rPr>
                <w:rFonts w:eastAsia="MS MinNew Roman"/>
                <w:b w:val="0"/>
                <w:bCs w:val="0"/>
                <w:i/>
                <w:iCs/>
                <w:sz w:val="20"/>
                <w:szCs w:val="20"/>
              </w:rPr>
              <w:t>25</w:t>
            </w:r>
            <w:r w:rsidR="00D77B81">
              <w:rPr>
                <w:rFonts w:eastAsia="MS MinNew Roman"/>
                <w:b w:val="0"/>
                <w:bCs w:val="0"/>
                <w:i/>
                <w:iCs/>
                <w:sz w:val="20"/>
                <w:szCs w:val="20"/>
              </w:rPr>
              <w:t xml:space="preserve"> </w:t>
            </w:r>
            <w:r w:rsidR="002F2B10">
              <w:rPr>
                <w:rFonts w:eastAsia="MS MinNew Roman"/>
                <w:b w:val="0"/>
                <w:bCs w:val="0"/>
                <w:i/>
                <w:iCs/>
                <w:sz w:val="20"/>
                <w:szCs w:val="20"/>
              </w:rPr>
              <w:t>October</w:t>
            </w:r>
            <w:r w:rsidR="00D77B81">
              <w:rPr>
                <w:rFonts w:eastAsia="MS MinNew Roman"/>
                <w:b w:val="0"/>
                <w:bCs w:val="0"/>
                <w:i/>
                <w:iCs/>
                <w:sz w:val="20"/>
                <w:szCs w:val="20"/>
              </w:rPr>
              <w:t>, 202</w:t>
            </w:r>
            <w:r w:rsidR="002F2B10">
              <w:rPr>
                <w:rFonts w:eastAsia="MS MinNew Roman"/>
                <w:b w:val="0"/>
                <w:bCs w:val="0"/>
                <w:i/>
                <w:iCs/>
                <w:sz w:val="20"/>
                <w:szCs w:val="20"/>
              </w:rPr>
              <w:t>4</w:t>
            </w:r>
          </w:p>
        </w:tc>
        <w:tc>
          <w:tcPr>
            <w:tcW w:w="1382" w:type="dxa"/>
            <w:tcBorders>
              <w:top w:val="nil"/>
              <w:left w:val="nil"/>
              <w:bottom w:val="nil"/>
              <w:right w:val="nil"/>
            </w:tcBorders>
          </w:tcPr>
          <w:p w14:paraId="69FA7FDB" w14:textId="70E85CD9" w:rsidR="00462538" w:rsidRDefault="00490398">
            <w:pPr>
              <w:pStyle w:val="Title"/>
              <w:rPr>
                <w:b w:val="0"/>
                <w:bCs w:val="0"/>
                <w:i/>
                <w:iCs/>
                <w:sz w:val="18"/>
                <w:szCs w:val="18"/>
              </w:rPr>
            </w:pPr>
            <w:r w:rsidRPr="00800051">
              <w:rPr>
                <w:rFonts w:eastAsia="MS MinNew Roman" w:hint="eastAsia"/>
                <w:b w:val="0"/>
                <w:i/>
                <w:noProof/>
                <w:sz w:val="18"/>
                <w:szCs w:val="18"/>
                <w:lang w:val="en-IN" w:eastAsia="en-IN"/>
              </w:rPr>
              <w:drawing>
                <wp:inline distT="0" distB="0" distL="0" distR="0" wp14:anchorId="7A97FF5C" wp14:editId="14AAA0D2">
                  <wp:extent cx="1390650" cy="638175"/>
                  <wp:effectExtent l="0" t="0" r="0" b="9525"/>
                  <wp:docPr id="1" name="Picture 1" descr="..\..\..\..\APSMAG\URSIblueH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SMAG\URSIblueHi.tif"/>
                          <pic:cNvPicPr>
                            <a:picLocks noChangeAspect="1" noChangeArrowheads="1"/>
                          </pic:cNvPicPr>
                        </pic:nvPicPr>
                        <pic:blipFill>
                          <a:blip r:embed="rId8">
                            <a:extLst>
                              <a:ext uri="{28A0092B-C50C-407E-A947-70E740481C1C}">
                                <a14:useLocalDpi xmlns:a14="http://schemas.microsoft.com/office/drawing/2010/main" val="0"/>
                              </a:ext>
                            </a:extLst>
                          </a:blip>
                          <a:srcRect r="2673"/>
                          <a:stretch>
                            <a:fillRect/>
                          </a:stretch>
                        </pic:blipFill>
                        <pic:spPr bwMode="auto">
                          <a:xfrm>
                            <a:off x="0" y="0"/>
                            <a:ext cx="1390650" cy="638175"/>
                          </a:xfrm>
                          <a:prstGeom prst="rect">
                            <a:avLst/>
                          </a:prstGeom>
                          <a:noFill/>
                          <a:ln>
                            <a:noFill/>
                          </a:ln>
                        </pic:spPr>
                      </pic:pic>
                    </a:graphicData>
                  </a:graphic>
                </wp:inline>
              </w:drawing>
            </w:r>
          </w:p>
        </w:tc>
      </w:tr>
    </w:tbl>
    <w:p w14:paraId="2D993646" w14:textId="77777777" w:rsidR="00462538" w:rsidRDefault="00462538">
      <w:pPr>
        <w:pStyle w:val="Title"/>
        <w:rPr>
          <w:sz w:val="20"/>
          <w:szCs w:val="20"/>
        </w:rPr>
      </w:pPr>
    </w:p>
    <w:p w14:paraId="1A638F3F" w14:textId="0F58E43A" w:rsidR="00462538" w:rsidRPr="001C1C32" w:rsidRDefault="001C1C32" w:rsidP="001C1C32">
      <w:pPr>
        <w:jc w:val="center"/>
        <w:rPr>
          <w:b/>
          <w:bCs/>
          <w:sz w:val="20"/>
          <w:szCs w:val="20"/>
        </w:rPr>
      </w:pPr>
      <w:r>
        <w:rPr>
          <w:rStyle w:val="Strong"/>
        </w:rPr>
        <w:t xml:space="preserve">Construction and Observational Results of </w:t>
      </w:r>
      <w:r w:rsidR="00496C2A">
        <w:rPr>
          <w:rStyle w:val="Strong"/>
        </w:rPr>
        <w:t>T</w:t>
      </w:r>
      <w:r w:rsidR="00D31227">
        <w:rPr>
          <w:rStyle w:val="Strong"/>
        </w:rPr>
        <w:t xml:space="preserve">he Bavdhan </w:t>
      </w:r>
      <w:r w:rsidR="00A23E71">
        <w:rPr>
          <w:rStyle w:val="Strong"/>
        </w:rPr>
        <w:t xml:space="preserve">21cm Small </w:t>
      </w:r>
      <w:r w:rsidR="00D31227">
        <w:rPr>
          <w:rStyle w:val="Strong"/>
        </w:rPr>
        <w:t>Radio Telescope</w:t>
      </w:r>
    </w:p>
    <w:p w14:paraId="7254692E" w14:textId="581A6627" w:rsidR="001C1C32" w:rsidRDefault="001C1C32" w:rsidP="001C1C32">
      <w:pPr>
        <w:pStyle w:val="Author"/>
        <w:rPr>
          <w:sz w:val="20"/>
          <w:szCs w:val="20"/>
          <w:vertAlign w:val="superscript"/>
        </w:rPr>
      </w:pPr>
      <w:r>
        <w:rPr>
          <w:sz w:val="20"/>
          <w:szCs w:val="20"/>
        </w:rPr>
        <w:t>Parth D. Darade</w:t>
      </w:r>
      <w:r>
        <w:rPr>
          <w:sz w:val="20"/>
          <w:szCs w:val="20"/>
          <w:vertAlign w:val="superscript"/>
        </w:rPr>
        <w:t>(1</w:t>
      </w:r>
      <w:r w:rsidR="00381913">
        <w:rPr>
          <w:sz w:val="20"/>
          <w:szCs w:val="20"/>
          <w:vertAlign w:val="superscript"/>
        </w:rPr>
        <w:t>)</w:t>
      </w:r>
    </w:p>
    <w:p w14:paraId="2B53FAEE" w14:textId="588188C2" w:rsidR="001C1C32" w:rsidRDefault="001C1C32" w:rsidP="001C1C32">
      <w:pPr>
        <w:pStyle w:val="Author"/>
        <w:rPr>
          <w:sz w:val="20"/>
          <w:szCs w:val="20"/>
        </w:rPr>
      </w:pPr>
      <w:r>
        <w:rPr>
          <w:sz w:val="20"/>
          <w:szCs w:val="20"/>
        </w:rPr>
        <w:t>(1)</w:t>
      </w:r>
      <w:r w:rsidRPr="0069506F">
        <w:t xml:space="preserve"> </w:t>
      </w:r>
      <w:r w:rsidRPr="0069506F">
        <w:rPr>
          <w:sz w:val="20"/>
          <w:szCs w:val="20"/>
        </w:rPr>
        <w:t>S</w:t>
      </w:r>
      <w:r w:rsidR="001D1CDD">
        <w:rPr>
          <w:sz w:val="20"/>
          <w:szCs w:val="20"/>
        </w:rPr>
        <w:t>CI</w:t>
      </w:r>
      <w:r w:rsidRPr="0069506F">
        <w:rPr>
          <w:sz w:val="20"/>
          <w:szCs w:val="20"/>
        </w:rPr>
        <w:t>-</w:t>
      </w:r>
      <w:r w:rsidR="00293A2A">
        <w:rPr>
          <w:sz w:val="20"/>
          <w:szCs w:val="20"/>
        </w:rPr>
        <w:t>C</w:t>
      </w:r>
      <w:r w:rsidR="001D1CDD">
        <w:rPr>
          <w:sz w:val="20"/>
          <w:szCs w:val="20"/>
        </w:rPr>
        <w:t>OM</w:t>
      </w:r>
      <w:r w:rsidRPr="0069506F">
        <w:rPr>
          <w:sz w:val="20"/>
          <w:szCs w:val="20"/>
        </w:rPr>
        <w:t xml:space="preserve"> Software India Pvt. Ltd.</w:t>
      </w:r>
      <w:r>
        <w:rPr>
          <w:sz w:val="20"/>
          <w:szCs w:val="20"/>
        </w:rPr>
        <w:t xml:space="preserve"> e-mail: parth.d.darade@gmail.com</w:t>
      </w:r>
    </w:p>
    <w:p w14:paraId="19736D2B" w14:textId="7C2FC3B7" w:rsidR="001C1C32" w:rsidRDefault="001C1C32">
      <w:pPr>
        <w:jc w:val="center"/>
        <w:rPr>
          <w:rFonts w:cs="Times New Roman"/>
          <w:sz w:val="20"/>
          <w:szCs w:val="20"/>
        </w:rPr>
      </w:pPr>
    </w:p>
    <w:p w14:paraId="4F742D0E" w14:textId="77777777" w:rsidR="001C1C32" w:rsidRDefault="001C1C32">
      <w:pPr>
        <w:jc w:val="center"/>
        <w:rPr>
          <w:rFonts w:cs="Times New Roman"/>
          <w:sz w:val="20"/>
          <w:szCs w:val="20"/>
        </w:rPr>
      </w:pPr>
    </w:p>
    <w:p w14:paraId="0F2232FA" w14:textId="77777777" w:rsidR="00462538" w:rsidRDefault="00462538">
      <w:pPr>
        <w:jc w:val="center"/>
        <w:rPr>
          <w:rFonts w:cs="Times New Roman"/>
          <w:sz w:val="20"/>
          <w:szCs w:val="20"/>
        </w:rPr>
      </w:pPr>
    </w:p>
    <w:p w14:paraId="2E0A53C6" w14:textId="77777777" w:rsidR="00462538" w:rsidRDefault="00462538">
      <w:pPr>
        <w:pStyle w:val="BodyText"/>
        <w:rPr>
          <w:b/>
          <w:bCs/>
          <w:sz w:val="20"/>
          <w:szCs w:val="20"/>
        </w:rPr>
        <w:sectPr w:rsidR="00462538" w:rsidSect="009D0FBA">
          <w:pgSz w:w="11909" w:h="16834" w:code="9"/>
          <w:pgMar w:top="1440" w:right="907" w:bottom="1440" w:left="907" w:header="720" w:footer="720" w:gutter="0"/>
          <w:cols w:space="720"/>
          <w:docGrid w:linePitch="360"/>
        </w:sectPr>
      </w:pPr>
    </w:p>
    <w:p w14:paraId="5D3C9A2F" w14:textId="77777777" w:rsidR="00462538" w:rsidRDefault="00462538">
      <w:pPr>
        <w:pStyle w:val="BodyText"/>
        <w:jc w:val="center"/>
        <w:rPr>
          <w:b/>
          <w:bCs/>
        </w:rPr>
      </w:pPr>
      <w:r>
        <w:rPr>
          <w:b/>
          <w:bCs/>
        </w:rPr>
        <w:t>Abstract</w:t>
      </w:r>
    </w:p>
    <w:p w14:paraId="78F3F34F" w14:textId="77777777" w:rsidR="00462538" w:rsidRDefault="00462538">
      <w:pPr>
        <w:pStyle w:val="BodyText"/>
        <w:rPr>
          <w:b/>
          <w:bCs/>
          <w:sz w:val="20"/>
          <w:szCs w:val="20"/>
        </w:rPr>
      </w:pPr>
    </w:p>
    <w:p w14:paraId="3756585E" w14:textId="1D193602" w:rsidR="00E503A5" w:rsidRDefault="00E503A5" w:rsidP="00E503A5">
      <w:pPr>
        <w:pStyle w:val="body"/>
      </w:pPr>
      <w:r>
        <w:t>T</w:t>
      </w:r>
      <w:r w:rsidRPr="00F03062">
        <w:t>echnological advancements</w:t>
      </w:r>
      <w:r>
        <w:t xml:space="preserve"> in the last decade</w:t>
      </w:r>
      <w:r w:rsidRPr="00F03062">
        <w:t xml:space="preserve"> have made radio astronomy accessible to </w:t>
      </w:r>
      <w:r>
        <w:t>even amateurs</w:t>
      </w:r>
      <w:r w:rsidRPr="00F03062">
        <w:t>.</w:t>
      </w:r>
      <w:r>
        <w:t xml:space="preserve"> Software Defined Radio (SDR) technology is revolutionising </w:t>
      </w:r>
      <w:r w:rsidRPr="00381913">
        <w:t>the field by shifting processing tasks from hardware to software</w:t>
      </w:r>
      <w:r w:rsidR="00240455">
        <w:t>,</w:t>
      </w:r>
      <w:r>
        <w:t xml:space="preserve"> allowing more flexibility</w:t>
      </w:r>
      <w:r w:rsidRPr="00381913">
        <w:t xml:space="preserve">. </w:t>
      </w:r>
      <w:r w:rsidR="0036415F">
        <w:t>The</w:t>
      </w:r>
      <w:r>
        <w:t xml:space="preserve"> discover</w:t>
      </w:r>
      <w:r w:rsidR="0036415F">
        <w:t>y</w:t>
      </w:r>
      <w:r>
        <w:t xml:space="preserve"> of </w:t>
      </w:r>
      <w:r w:rsidRPr="00381913">
        <w:t>Digital Video Broadcast-Terrestrial (DVB-T)</w:t>
      </w:r>
      <w:r>
        <w:t xml:space="preserve"> receivers to be used as general-purpose Software Defined Radios (SDR) significantly increased the availability of radio equipment even to amateurs.</w:t>
      </w:r>
    </w:p>
    <w:p w14:paraId="0688CF0A" w14:textId="77777777" w:rsidR="00E503A5" w:rsidRDefault="00E503A5" w:rsidP="00E503A5">
      <w:pPr>
        <w:pStyle w:val="body"/>
      </w:pPr>
    </w:p>
    <w:p w14:paraId="497B71A6" w14:textId="583BDCAB" w:rsidR="00E503A5" w:rsidRDefault="00E503A5" w:rsidP="00E503A5">
      <w:pPr>
        <w:pStyle w:val="body"/>
      </w:pPr>
      <w:r>
        <w:t>Radio astronomy is a field wh</w:t>
      </w:r>
      <w:r w:rsidR="0014401B">
        <w:t>ich is grateful to amateurs for their pioneering work</w:t>
      </w:r>
      <w:r>
        <w:t>. Making radio astronomy more accessible will invite more innovators in the field. The 21 cm neutral-hydrogen line is a key frequency for observing the universe, providing valuable information about the structure and movement of the Milky Way galaxy.</w:t>
      </w:r>
    </w:p>
    <w:p w14:paraId="3984D118" w14:textId="77777777" w:rsidR="00E503A5" w:rsidRDefault="00E503A5">
      <w:pPr>
        <w:pStyle w:val="BodyText"/>
        <w:rPr>
          <w:sz w:val="20"/>
          <w:szCs w:val="20"/>
        </w:rPr>
      </w:pPr>
    </w:p>
    <w:p w14:paraId="0DF81C38" w14:textId="2FC1610B" w:rsidR="00B52242" w:rsidRPr="00E503A5" w:rsidRDefault="001C1C32" w:rsidP="00E503A5">
      <w:pPr>
        <w:pStyle w:val="BodyText"/>
        <w:rPr>
          <w:sz w:val="20"/>
          <w:szCs w:val="20"/>
        </w:rPr>
      </w:pPr>
      <w:r w:rsidRPr="001C1C32">
        <w:rPr>
          <w:sz w:val="20"/>
          <w:szCs w:val="20"/>
        </w:rPr>
        <w:t xml:space="preserve">This report </w:t>
      </w:r>
      <w:r w:rsidR="00662660">
        <w:rPr>
          <w:sz w:val="20"/>
          <w:szCs w:val="20"/>
        </w:rPr>
        <w:t>summarises</w:t>
      </w:r>
      <w:r w:rsidRPr="001C1C32">
        <w:rPr>
          <w:sz w:val="20"/>
          <w:szCs w:val="20"/>
        </w:rPr>
        <w:t xml:space="preserve"> the </w:t>
      </w:r>
      <w:r w:rsidR="00662660">
        <w:rPr>
          <w:sz w:val="20"/>
          <w:szCs w:val="20"/>
        </w:rPr>
        <w:t xml:space="preserve">radio telescope’s </w:t>
      </w:r>
      <w:r w:rsidRPr="001C1C32">
        <w:rPr>
          <w:sz w:val="20"/>
          <w:szCs w:val="20"/>
        </w:rPr>
        <w:t xml:space="preserve">construction, calibration and observational results obtained by the radio telescope. The telescope was constructed </w:t>
      </w:r>
      <w:r w:rsidR="00662660">
        <w:rPr>
          <w:sz w:val="20"/>
          <w:szCs w:val="20"/>
        </w:rPr>
        <w:t>on</w:t>
      </w:r>
      <w:r w:rsidRPr="001C1C32">
        <w:rPr>
          <w:sz w:val="20"/>
          <w:szCs w:val="20"/>
        </w:rPr>
        <w:t xml:space="preserve"> a low budget</w:t>
      </w:r>
      <w:r w:rsidR="00381913">
        <w:rPr>
          <w:sz w:val="20"/>
          <w:szCs w:val="20"/>
        </w:rPr>
        <w:t xml:space="preserve"> </w:t>
      </w:r>
      <w:r w:rsidR="000B4709">
        <w:rPr>
          <w:sz w:val="20"/>
          <w:szCs w:val="20"/>
        </w:rPr>
        <w:t>using</w:t>
      </w:r>
      <w:r w:rsidR="00381913">
        <w:rPr>
          <w:sz w:val="20"/>
          <w:szCs w:val="20"/>
        </w:rPr>
        <w:t xml:space="preserve"> </w:t>
      </w:r>
      <w:r w:rsidR="00662660">
        <w:rPr>
          <w:sz w:val="20"/>
          <w:szCs w:val="20"/>
        </w:rPr>
        <w:t>off-the-shelf</w:t>
      </w:r>
      <w:r w:rsidR="00381913">
        <w:rPr>
          <w:sz w:val="20"/>
          <w:szCs w:val="20"/>
        </w:rPr>
        <w:t xml:space="preserve"> and </w:t>
      </w:r>
      <w:r w:rsidR="00381913" w:rsidRPr="00AE1962">
        <w:rPr>
          <w:rStyle w:val="bodyChar"/>
        </w:rPr>
        <w:t>cheap hardware</w:t>
      </w:r>
      <w:r w:rsidRPr="00AE1962">
        <w:rPr>
          <w:rStyle w:val="bodyChar"/>
        </w:rPr>
        <w:t xml:space="preserve">. </w:t>
      </w:r>
      <w:r w:rsidR="00662660">
        <w:rPr>
          <w:rStyle w:val="bodyChar"/>
        </w:rPr>
        <w:t>The project aimed</w:t>
      </w:r>
      <w:r w:rsidRPr="00AE1962">
        <w:rPr>
          <w:rStyle w:val="bodyChar"/>
        </w:rPr>
        <w:t xml:space="preserve"> to successfully </w:t>
      </w:r>
      <w:r w:rsidR="000B4709">
        <w:rPr>
          <w:rStyle w:val="bodyChar"/>
        </w:rPr>
        <w:t>build</w:t>
      </w:r>
      <w:r w:rsidRPr="00AE1962">
        <w:rPr>
          <w:rStyle w:val="bodyChar"/>
        </w:rPr>
        <w:t xml:space="preserve"> a radio telescope using </w:t>
      </w:r>
      <w:r w:rsidR="00662660">
        <w:rPr>
          <w:rStyle w:val="bodyChar"/>
        </w:rPr>
        <w:t>RTL2832u-based</w:t>
      </w:r>
      <w:r w:rsidRPr="00AE1962">
        <w:rPr>
          <w:rStyle w:val="bodyChar"/>
        </w:rPr>
        <w:t xml:space="preserve"> DVB-T tuners to </w:t>
      </w:r>
      <w:r w:rsidR="00381913" w:rsidRPr="00AE1962">
        <w:rPr>
          <w:rStyle w:val="bodyChar"/>
        </w:rPr>
        <w:t xml:space="preserve">observe </w:t>
      </w:r>
      <w:r w:rsidR="00AE1962" w:rsidRPr="00AE1962">
        <w:rPr>
          <w:rStyle w:val="bodyChar"/>
        </w:rPr>
        <w:sym w:font="Symbol" w:char="F06C"/>
      </w:r>
      <w:r w:rsidR="00AE1962" w:rsidRPr="00AE1962">
        <w:rPr>
          <w:rStyle w:val="bodyChar"/>
        </w:rPr>
        <w:t xml:space="preserve"> = 21 cm</w:t>
      </w:r>
      <w:r w:rsidRPr="00AE1962">
        <w:rPr>
          <w:rStyle w:val="bodyChar"/>
        </w:rPr>
        <w:t xml:space="preserve"> radio emissions, especially from the Milky Way galaxy.</w:t>
      </w:r>
      <w:r w:rsidRPr="001C1C32">
        <w:rPr>
          <w:sz w:val="20"/>
          <w:szCs w:val="20"/>
        </w:rPr>
        <w:t xml:space="preserve"> </w:t>
      </w:r>
    </w:p>
    <w:p w14:paraId="66AA382E" w14:textId="77777777" w:rsidR="00220D58" w:rsidRDefault="00220D58" w:rsidP="001171CA">
      <w:pPr>
        <w:pStyle w:val="body"/>
      </w:pPr>
    </w:p>
    <w:p w14:paraId="3A776B3F" w14:textId="393BA9B9" w:rsidR="007C41B3" w:rsidRDefault="00E503A5" w:rsidP="007C41B3">
      <w:pPr>
        <w:pStyle w:val="Header1"/>
      </w:pPr>
      <w:r>
        <w:t>1</w:t>
      </w:r>
      <w:r w:rsidR="007C41B3" w:rsidRPr="007C41B3">
        <w:t>.</w:t>
      </w:r>
      <w:r w:rsidR="007C41B3">
        <w:t xml:space="preserve"> The 21 cm Radio Emissions</w:t>
      </w:r>
    </w:p>
    <w:p w14:paraId="649C9F18" w14:textId="35183A39" w:rsidR="007C41B3" w:rsidRDefault="007C41B3" w:rsidP="007C41B3">
      <w:pPr>
        <w:pStyle w:val="body"/>
      </w:pPr>
      <w:r w:rsidRPr="007C41B3">
        <w:t>The 21 cm neutral-hydrogen line is one of the most popular frequencies to observe the universe among radio astronomy enthusiasts. Apart from being relatively straightforward to observe and hydrogen being abundant across the universe, it provides information about the structure and movement of</w:t>
      </w:r>
      <w:r w:rsidR="00662660">
        <w:t xml:space="preserve"> </w:t>
      </w:r>
      <w:r w:rsidR="00AE1962">
        <w:t xml:space="preserve">the </w:t>
      </w:r>
      <w:r w:rsidR="000B4709">
        <w:t>Milky Way</w:t>
      </w:r>
      <w:r w:rsidRPr="007C41B3">
        <w:t xml:space="preserve"> galaxy.</w:t>
      </w:r>
      <w:sdt>
        <w:sdtPr>
          <w:id w:val="-934435414"/>
          <w:citation/>
        </w:sdtPr>
        <w:sdtEndPr/>
        <w:sdtContent>
          <w:r w:rsidR="00093561">
            <w:fldChar w:fldCharType="begin"/>
          </w:r>
          <w:r w:rsidR="00093561">
            <w:instrText xml:space="preserve"> CITATION Ewe51 \l 1033 </w:instrText>
          </w:r>
          <w:r w:rsidR="00093561">
            <w:fldChar w:fldCharType="separate"/>
          </w:r>
          <w:r w:rsidR="008B27F2">
            <w:rPr>
              <w:noProof/>
            </w:rPr>
            <w:t xml:space="preserve"> </w:t>
          </w:r>
          <w:r w:rsidR="008B27F2" w:rsidRPr="008B27F2">
            <w:rPr>
              <w:noProof/>
            </w:rPr>
            <w:t>[1]</w:t>
          </w:r>
          <w:r w:rsidR="00093561">
            <w:fldChar w:fldCharType="end"/>
          </w:r>
        </w:sdtContent>
      </w:sdt>
      <w:r w:rsidR="00093561">
        <w:t xml:space="preserve"> </w:t>
      </w:r>
    </w:p>
    <w:p w14:paraId="7FC7D13C" w14:textId="77777777" w:rsidR="00462538" w:rsidRDefault="00462538">
      <w:pPr>
        <w:pStyle w:val="BodyText"/>
        <w:rPr>
          <w:b/>
          <w:bCs/>
          <w:sz w:val="20"/>
          <w:szCs w:val="20"/>
        </w:rPr>
      </w:pPr>
    </w:p>
    <w:p w14:paraId="1ACA2BB6" w14:textId="405CA6B0" w:rsidR="0056540B" w:rsidRPr="007C41B3" w:rsidRDefault="00E503A5" w:rsidP="007C41B3">
      <w:pPr>
        <w:pStyle w:val="Header1"/>
      </w:pPr>
      <w:r>
        <w:t>2</w:t>
      </w:r>
      <w:r w:rsidR="00462538" w:rsidRPr="007C41B3">
        <w:t>.</w:t>
      </w:r>
      <w:r w:rsidR="0056540B" w:rsidRPr="007C41B3">
        <w:t xml:space="preserve"> </w:t>
      </w:r>
      <w:r w:rsidR="009921FA" w:rsidRPr="007C41B3">
        <w:t xml:space="preserve">Digital Video Broadcast-Terrestrial </w:t>
      </w:r>
      <w:r w:rsidR="00D21809">
        <w:t xml:space="preserve">(DVB-T) </w:t>
      </w:r>
      <w:r w:rsidR="009921FA" w:rsidRPr="007C41B3">
        <w:t xml:space="preserve">Receiver as </w:t>
      </w:r>
      <w:r w:rsidR="0056540B" w:rsidRPr="007C41B3">
        <w:t>General-Purpose</w:t>
      </w:r>
      <w:r w:rsidR="009921FA" w:rsidRPr="007C41B3">
        <w:t xml:space="preserve"> Software Defined Radio</w:t>
      </w:r>
    </w:p>
    <w:p w14:paraId="7B842C79" w14:textId="14A137AA" w:rsidR="00462538" w:rsidRDefault="00462538">
      <w:pPr>
        <w:pStyle w:val="BodyText"/>
        <w:rPr>
          <w:b/>
          <w:bCs/>
          <w:sz w:val="20"/>
          <w:szCs w:val="20"/>
        </w:rPr>
      </w:pPr>
    </w:p>
    <w:p w14:paraId="5A7A73A3" w14:textId="3C223095" w:rsidR="00093561" w:rsidRDefault="00FD2E8D" w:rsidP="00093561">
      <w:pPr>
        <w:pStyle w:val="BodyText"/>
        <w:rPr>
          <w:rStyle w:val="bodyChar"/>
        </w:rPr>
      </w:pPr>
      <w:r w:rsidRPr="00FD2E8D">
        <w:rPr>
          <w:sz w:val="20"/>
          <w:szCs w:val="20"/>
        </w:rPr>
        <w:t>It was discovered that the mass-produced, reasonably priced DVB-T receiver</w:t>
      </w:r>
      <w:r w:rsidR="008F3926">
        <w:rPr>
          <w:sz w:val="20"/>
          <w:szCs w:val="20"/>
        </w:rPr>
        <w:t>s</w:t>
      </w:r>
      <w:r w:rsidRPr="00FD2E8D">
        <w:rPr>
          <w:sz w:val="20"/>
          <w:szCs w:val="20"/>
        </w:rPr>
        <w:t xml:space="preserve"> were</w:t>
      </w:r>
      <w:r w:rsidR="002B7AAE">
        <w:rPr>
          <w:sz w:val="20"/>
          <w:szCs w:val="20"/>
        </w:rPr>
        <w:t xml:space="preserve"> </w:t>
      </w:r>
      <w:r w:rsidR="000B4709">
        <w:rPr>
          <w:sz w:val="20"/>
          <w:szCs w:val="20"/>
        </w:rPr>
        <w:t>general-purpose</w:t>
      </w:r>
      <w:r w:rsidRPr="00FD2E8D">
        <w:rPr>
          <w:sz w:val="20"/>
          <w:szCs w:val="20"/>
        </w:rPr>
        <w:t xml:space="preserve"> SDRs while attempting to convert the driver for DVB-T receivers to a Linux operating system</w:t>
      </w:r>
      <w:r>
        <w:rPr>
          <w:sz w:val="20"/>
          <w:szCs w:val="20"/>
        </w:rPr>
        <w:t xml:space="preserve"> in 2010</w:t>
      </w:r>
      <w:sdt>
        <w:sdtPr>
          <w:rPr>
            <w:sz w:val="20"/>
            <w:szCs w:val="20"/>
          </w:rPr>
          <w:id w:val="1276524711"/>
          <w:citation/>
        </w:sdtPr>
        <w:sdtEndPr/>
        <w:sdtContent>
          <w:r>
            <w:rPr>
              <w:sz w:val="20"/>
              <w:szCs w:val="20"/>
            </w:rPr>
            <w:fldChar w:fldCharType="begin"/>
          </w:r>
          <w:r w:rsidR="00690BD2">
            <w:rPr>
              <w:sz w:val="20"/>
              <w:szCs w:val="20"/>
            </w:rPr>
            <w:instrText xml:space="preserve">CITATION SMa24 \l 1033 </w:instrText>
          </w:r>
          <w:r>
            <w:rPr>
              <w:sz w:val="20"/>
              <w:szCs w:val="20"/>
            </w:rPr>
            <w:fldChar w:fldCharType="separate"/>
          </w:r>
          <w:r w:rsidR="008B27F2">
            <w:rPr>
              <w:noProof/>
              <w:sz w:val="20"/>
              <w:szCs w:val="20"/>
            </w:rPr>
            <w:t xml:space="preserve"> </w:t>
          </w:r>
          <w:r w:rsidR="008B27F2" w:rsidRPr="008B27F2">
            <w:rPr>
              <w:noProof/>
              <w:sz w:val="20"/>
              <w:szCs w:val="20"/>
            </w:rPr>
            <w:t>[2]</w:t>
          </w:r>
          <w:r>
            <w:rPr>
              <w:sz w:val="20"/>
              <w:szCs w:val="20"/>
            </w:rPr>
            <w:fldChar w:fldCharType="end"/>
          </w:r>
        </w:sdtContent>
      </w:sdt>
      <w:r w:rsidRPr="00FD2E8D">
        <w:rPr>
          <w:sz w:val="20"/>
          <w:szCs w:val="20"/>
        </w:rPr>
        <w:t>.</w:t>
      </w:r>
      <w:r w:rsidR="00093561">
        <w:rPr>
          <w:sz w:val="20"/>
          <w:szCs w:val="20"/>
        </w:rPr>
        <w:t xml:space="preserve"> </w:t>
      </w:r>
      <w:r w:rsidR="00093561" w:rsidRPr="00093561">
        <w:rPr>
          <w:rStyle w:val="bodyChar"/>
        </w:rPr>
        <w:t xml:space="preserve">Realtek </w:t>
      </w:r>
      <w:r w:rsidR="000B4709">
        <w:rPr>
          <w:rStyle w:val="bodyChar"/>
        </w:rPr>
        <w:t>RTL2832U-based</w:t>
      </w:r>
      <w:r w:rsidR="00093561" w:rsidRPr="00093561">
        <w:rPr>
          <w:rStyle w:val="bodyChar"/>
        </w:rPr>
        <w:t xml:space="preserve"> DVB-T receiver</w:t>
      </w:r>
      <w:r w:rsidR="008F3926">
        <w:rPr>
          <w:rStyle w:val="bodyChar"/>
        </w:rPr>
        <w:t>s</w:t>
      </w:r>
      <w:r w:rsidR="00093561">
        <w:rPr>
          <w:rStyle w:val="bodyChar"/>
        </w:rPr>
        <w:t xml:space="preserve"> popularly known as ‘RTL-SDRs’</w:t>
      </w:r>
      <w:r w:rsidR="00093561" w:rsidRPr="00093561">
        <w:rPr>
          <w:rStyle w:val="bodyChar"/>
        </w:rPr>
        <w:t xml:space="preserve">, </w:t>
      </w:r>
      <w:r w:rsidR="002B7AAE">
        <w:rPr>
          <w:rStyle w:val="bodyChar"/>
        </w:rPr>
        <w:t xml:space="preserve">are </w:t>
      </w:r>
      <w:r w:rsidR="00093561" w:rsidRPr="00093561">
        <w:rPr>
          <w:rStyle w:val="bodyChar"/>
        </w:rPr>
        <w:t>popular</w:t>
      </w:r>
      <w:r w:rsidR="002B7AAE">
        <w:rPr>
          <w:rStyle w:val="bodyChar"/>
        </w:rPr>
        <w:t xml:space="preserve"> among students, amateurs and professionals alike</w:t>
      </w:r>
      <w:r w:rsidR="00093561" w:rsidRPr="00093561">
        <w:rPr>
          <w:rStyle w:val="bodyChar"/>
        </w:rPr>
        <w:t xml:space="preserve"> due to their affordability</w:t>
      </w:r>
      <w:r w:rsidR="00A74263">
        <w:rPr>
          <w:rStyle w:val="bodyChar"/>
        </w:rPr>
        <w:t>, ease of use</w:t>
      </w:r>
      <w:r w:rsidR="00093561" w:rsidRPr="00093561">
        <w:rPr>
          <w:rStyle w:val="bodyChar"/>
        </w:rPr>
        <w:t xml:space="preserve"> and flexibility</w:t>
      </w:r>
      <w:r w:rsidR="00561B63">
        <w:rPr>
          <w:rStyle w:val="bodyChar"/>
        </w:rPr>
        <w:t>.</w:t>
      </w:r>
      <w:r w:rsidR="00093561" w:rsidRPr="00093561">
        <w:rPr>
          <w:rStyle w:val="bodyChar"/>
        </w:rPr>
        <w:t xml:space="preserve"> </w:t>
      </w:r>
      <w:r w:rsidR="00561B63">
        <w:rPr>
          <w:rStyle w:val="bodyChar"/>
        </w:rPr>
        <w:t xml:space="preserve">They offer </w:t>
      </w:r>
      <w:r w:rsidR="000B4776">
        <w:rPr>
          <w:rStyle w:val="bodyChar"/>
        </w:rPr>
        <w:t xml:space="preserve">a frequency range of </w:t>
      </w:r>
      <w:r w:rsidR="000B4776" w:rsidRPr="000B4776">
        <w:rPr>
          <w:rStyle w:val="bodyChar"/>
        </w:rPr>
        <w:t>24 – 1766 MHz</w:t>
      </w:r>
      <w:r w:rsidR="00561B63">
        <w:rPr>
          <w:rStyle w:val="bodyChar"/>
        </w:rPr>
        <w:t>, bandwidth</w:t>
      </w:r>
      <w:r w:rsidR="00093561" w:rsidRPr="00093561">
        <w:rPr>
          <w:rStyle w:val="bodyChar"/>
        </w:rPr>
        <w:t xml:space="preserve"> </w:t>
      </w:r>
      <w:r w:rsidR="00093561" w:rsidRPr="00093561">
        <w:rPr>
          <w:rStyle w:val="bodyChar"/>
        </w:rPr>
        <w:t>up to 2.4 Msamples</w:t>
      </w:r>
      <w:r w:rsidR="00561B63">
        <w:rPr>
          <w:rStyle w:val="bodyChar"/>
        </w:rPr>
        <w:t>/</w:t>
      </w:r>
      <w:r w:rsidR="00093561" w:rsidRPr="00093561">
        <w:rPr>
          <w:rStyle w:val="bodyChar"/>
        </w:rPr>
        <w:t>s and 8-bit resolution</w:t>
      </w:r>
      <w:sdt>
        <w:sdtPr>
          <w:rPr>
            <w:rStyle w:val="bodyChar"/>
          </w:rPr>
          <w:id w:val="1357158001"/>
          <w:citation/>
        </w:sdtPr>
        <w:sdtEndPr>
          <w:rPr>
            <w:rStyle w:val="bodyChar"/>
          </w:rPr>
        </w:sdtEndPr>
        <w:sdtContent>
          <w:r w:rsidR="002B7AAE">
            <w:rPr>
              <w:rStyle w:val="bodyChar"/>
            </w:rPr>
            <w:fldChar w:fldCharType="begin"/>
          </w:r>
          <w:r w:rsidR="002B7AAE">
            <w:rPr>
              <w:rStyle w:val="bodyChar"/>
            </w:rPr>
            <w:instrText xml:space="preserve"> CITATION SMa24 \l 1033 </w:instrText>
          </w:r>
          <w:r w:rsidR="002B7AAE">
            <w:rPr>
              <w:rStyle w:val="bodyChar"/>
            </w:rPr>
            <w:fldChar w:fldCharType="separate"/>
          </w:r>
          <w:r w:rsidR="008B27F2">
            <w:rPr>
              <w:rStyle w:val="bodyChar"/>
              <w:noProof/>
            </w:rPr>
            <w:t xml:space="preserve"> </w:t>
          </w:r>
          <w:r w:rsidR="008B27F2" w:rsidRPr="008B27F2">
            <w:rPr>
              <w:noProof/>
              <w:sz w:val="20"/>
              <w:szCs w:val="20"/>
            </w:rPr>
            <w:t>[2]</w:t>
          </w:r>
          <w:r w:rsidR="002B7AAE">
            <w:rPr>
              <w:rStyle w:val="bodyChar"/>
            </w:rPr>
            <w:fldChar w:fldCharType="end"/>
          </w:r>
        </w:sdtContent>
      </w:sdt>
      <w:r w:rsidR="002B7AAE">
        <w:rPr>
          <w:rStyle w:val="bodyChar"/>
        </w:rPr>
        <w:t xml:space="preserve">. </w:t>
      </w:r>
      <w:r w:rsidR="00A74263">
        <w:rPr>
          <w:rStyle w:val="bodyChar"/>
        </w:rPr>
        <w:t xml:space="preserve">The USB interface of these receivers </w:t>
      </w:r>
      <w:r w:rsidR="00561B63">
        <w:rPr>
          <w:rStyle w:val="bodyChar"/>
        </w:rPr>
        <w:t>allows</w:t>
      </w:r>
      <w:r w:rsidR="00A74263">
        <w:rPr>
          <w:rStyle w:val="bodyChar"/>
        </w:rPr>
        <w:t xml:space="preserve"> seamless integration with computers. </w:t>
      </w:r>
      <w:r w:rsidR="00230546">
        <w:rPr>
          <w:rStyle w:val="bodyChar"/>
        </w:rPr>
        <w:t>As the 21 cm line</w:t>
      </w:r>
      <w:r w:rsidR="00A74263">
        <w:rPr>
          <w:rStyle w:val="bodyChar"/>
        </w:rPr>
        <w:t xml:space="preserve"> frequency at ~1420MHz</w:t>
      </w:r>
      <w:r w:rsidR="00230546">
        <w:rPr>
          <w:rStyle w:val="bodyChar"/>
        </w:rPr>
        <w:t xml:space="preserve"> comes under the frequency range of R820-T2/R860 </w:t>
      </w:r>
      <w:r w:rsidR="000B4709">
        <w:rPr>
          <w:rStyle w:val="bodyChar"/>
        </w:rPr>
        <w:t>tuner-based</w:t>
      </w:r>
      <w:r w:rsidR="00230546">
        <w:rPr>
          <w:rStyle w:val="bodyChar"/>
        </w:rPr>
        <w:t xml:space="preserve"> RTL-SDRs, It </w:t>
      </w:r>
      <w:r w:rsidR="000B4709">
        <w:rPr>
          <w:rStyle w:val="bodyChar"/>
        </w:rPr>
        <w:t>was</w:t>
      </w:r>
      <w:r w:rsidR="00230546">
        <w:rPr>
          <w:rStyle w:val="bodyChar"/>
        </w:rPr>
        <w:t xml:space="preserve"> an excellent</w:t>
      </w:r>
      <w:r w:rsidR="00A74263">
        <w:rPr>
          <w:rStyle w:val="bodyChar"/>
        </w:rPr>
        <w:t xml:space="preserve"> </w:t>
      </w:r>
      <w:r w:rsidR="00230546">
        <w:rPr>
          <w:rStyle w:val="bodyChar"/>
        </w:rPr>
        <w:t>choice for this p</w:t>
      </w:r>
      <w:r w:rsidR="00BF1C5C">
        <w:rPr>
          <w:rStyle w:val="bodyChar"/>
        </w:rPr>
        <w:t>roject.</w:t>
      </w:r>
    </w:p>
    <w:p w14:paraId="05AF1CCF" w14:textId="77777777" w:rsidR="00525C86" w:rsidRDefault="00525C86" w:rsidP="00093561">
      <w:pPr>
        <w:pStyle w:val="BodyText"/>
        <w:rPr>
          <w:rStyle w:val="bodyChar"/>
        </w:rPr>
      </w:pPr>
    </w:p>
    <w:p w14:paraId="26D9F113" w14:textId="68636F01" w:rsidR="000B4776" w:rsidRPr="000B4776" w:rsidRDefault="00E503A5" w:rsidP="000B4776">
      <w:pPr>
        <w:pStyle w:val="Header1"/>
        <w:rPr>
          <w:rStyle w:val="bodyChar"/>
          <w:sz w:val="24"/>
          <w:szCs w:val="24"/>
        </w:rPr>
      </w:pPr>
      <w:r>
        <w:rPr>
          <w:rStyle w:val="bodyChar"/>
          <w:sz w:val="24"/>
          <w:szCs w:val="24"/>
        </w:rPr>
        <w:t>3</w:t>
      </w:r>
      <w:r w:rsidR="000B4776" w:rsidRPr="000B4776">
        <w:rPr>
          <w:rStyle w:val="bodyChar"/>
          <w:sz w:val="24"/>
          <w:szCs w:val="24"/>
        </w:rPr>
        <w:t>. Telescope Construction</w:t>
      </w:r>
    </w:p>
    <w:p w14:paraId="1202288E" w14:textId="77777777" w:rsidR="000B4776" w:rsidRPr="000B4776" w:rsidRDefault="000B4776" w:rsidP="000B4776">
      <w:pPr>
        <w:pStyle w:val="BodyText"/>
        <w:rPr>
          <w:rStyle w:val="bodyChar"/>
        </w:rPr>
      </w:pPr>
    </w:p>
    <w:p w14:paraId="77DA85B8" w14:textId="05C28E02" w:rsidR="000B4776" w:rsidRPr="000B4776" w:rsidRDefault="000B4776" w:rsidP="000B4776">
      <w:pPr>
        <w:pStyle w:val="BodyText"/>
        <w:rPr>
          <w:rStyle w:val="bodyChar"/>
        </w:rPr>
      </w:pPr>
      <w:r w:rsidRPr="000B4776">
        <w:rPr>
          <w:rStyle w:val="bodyChar"/>
        </w:rPr>
        <w:t>The</w:t>
      </w:r>
      <w:r>
        <w:rPr>
          <w:rStyle w:val="bodyChar"/>
        </w:rPr>
        <w:t xml:space="preserve"> </w:t>
      </w:r>
      <w:r w:rsidRPr="000B4776">
        <w:rPr>
          <w:rStyle w:val="bodyChar"/>
        </w:rPr>
        <w:t xml:space="preserve">radio telescope was constructed using </w:t>
      </w:r>
      <w:r w:rsidR="008F3926">
        <w:rPr>
          <w:rStyle w:val="bodyChar"/>
        </w:rPr>
        <w:t xml:space="preserve">off-the-shelf and affordable components. The main </w:t>
      </w:r>
      <w:r w:rsidRPr="000B4776">
        <w:rPr>
          <w:rStyle w:val="bodyChar"/>
        </w:rPr>
        <w:t>components include:</w:t>
      </w:r>
    </w:p>
    <w:p w14:paraId="1548D9E5" w14:textId="77777777" w:rsidR="000B4776" w:rsidRPr="000B4776" w:rsidRDefault="000B4776" w:rsidP="000B4776">
      <w:pPr>
        <w:pStyle w:val="BodyText"/>
        <w:rPr>
          <w:rStyle w:val="bodyChar"/>
        </w:rPr>
      </w:pPr>
    </w:p>
    <w:p w14:paraId="26DBF398" w14:textId="1721CFD4" w:rsidR="000B4776" w:rsidRDefault="000B4776" w:rsidP="000B4776">
      <w:pPr>
        <w:pStyle w:val="BodyText"/>
        <w:numPr>
          <w:ilvl w:val="0"/>
          <w:numId w:val="5"/>
        </w:numPr>
        <w:rPr>
          <w:rStyle w:val="bodyChar"/>
        </w:rPr>
      </w:pPr>
      <w:r w:rsidRPr="000B4776">
        <w:rPr>
          <w:rStyle w:val="bodyChar"/>
          <w:b/>
          <w:bCs/>
        </w:rPr>
        <w:t>Parabolic</w:t>
      </w:r>
      <w:r w:rsidR="00733ED5">
        <w:rPr>
          <w:rStyle w:val="bodyChar"/>
          <w:b/>
          <w:bCs/>
        </w:rPr>
        <w:t xml:space="preserve"> Reflector</w:t>
      </w:r>
      <w:r w:rsidRPr="000B4776">
        <w:rPr>
          <w:rStyle w:val="bodyChar"/>
          <w:b/>
          <w:bCs/>
        </w:rPr>
        <w:t xml:space="preserve"> Dish:</w:t>
      </w:r>
      <w:r w:rsidRPr="000B4776">
        <w:rPr>
          <w:rStyle w:val="bodyChar"/>
        </w:rPr>
        <w:t xml:space="preserve"> A</w:t>
      </w:r>
      <w:r w:rsidR="00DD526A">
        <w:rPr>
          <w:rStyle w:val="bodyChar"/>
        </w:rPr>
        <w:t xml:space="preserve">n old </w:t>
      </w:r>
      <w:r w:rsidRPr="000B4776">
        <w:rPr>
          <w:rStyle w:val="bodyChar"/>
        </w:rPr>
        <w:t>C-band satellite</w:t>
      </w:r>
      <w:r w:rsidR="00477548">
        <w:rPr>
          <w:rStyle w:val="bodyChar"/>
        </w:rPr>
        <w:t xml:space="preserve"> </w:t>
      </w:r>
      <w:r w:rsidRPr="000B4776">
        <w:rPr>
          <w:rStyle w:val="bodyChar"/>
        </w:rPr>
        <w:t xml:space="preserve"> TV dish with a diameter exceeding 2.4 meters, </w:t>
      </w:r>
      <w:r w:rsidR="008F3926">
        <w:rPr>
          <w:rStyle w:val="bodyChar"/>
        </w:rPr>
        <w:t>with a f ratio of 0.41</w:t>
      </w:r>
    </w:p>
    <w:p w14:paraId="072EB77C" w14:textId="77777777" w:rsidR="00525C86" w:rsidRPr="000B4776" w:rsidRDefault="00525C86" w:rsidP="00525C86">
      <w:pPr>
        <w:pStyle w:val="BodyText"/>
        <w:ind w:left="720"/>
        <w:rPr>
          <w:rStyle w:val="bodyChar"/>
        </w:rPr>
      </w:pPr>
    </w:p>
    <w:p w14:paraId="4319674F" w14:textId="1D01157A" w:rsidR="00525C86" w:rsidRDefault="000B4776" w:rsidP="000B4776">
      <w:pPr>
        <w:pStyle w:val="BodyText"/>
        <w:numPr>
          <w:ilvl w:val="0"/>
          <w:numId w:val="5"/>
        </w:numPr>
        <w:rPr>
          <w:rStyle w:val="bodyChar"/>
        </w:rPr>
      </w:pPr>
      <w:r>
        <w:rPr>
          <w:rStyle w:val="bodyChar"/>
          <w:b/>
          <w:bCs/>
        </w:rPr>
        <w:t>SDR</w:t>
      </w:r>
      <w:r w:rsidRPr="000B4776">
        <w:rPr>
          <w:rStyle w:val="bodyChar"/>
          <w:b/>
          <w:bCs/>
        </w:rPr>
        <w:t>:</w:t>
      </w:r>
      <w:r>
        <w:rPr>
          <w:rStyle w:val="bodyChar"/>
        </w:rPr>
        <w:t xml:space="preserve"> </w:t>
      </w:r>
      <w:r w:rsidR="008F3926">
        <w:rPr>
          <w:rStyle w:val="bodyChar"/>
        </w:rPr>
        <w:t xml:space="preserve">RTL-SDR blog </w:t>
      </w:r>
      <w:r w:rsidR="00E645DE">
        <w:rPr>
          <w:rStyle w:val="bodyChar"/>
        </w:rPr>
        <w:t>v</w:t>
      </w:r>
      <w:r w:rsidR="008F3926">
        <w:rPr>
          <w:rStyle w:val="bodyChar"/>
        </w:rPr>
        <w:t>3 USB dongle containing the RTL2832u demodulator and R860 tuner.</w:t>
      </w:r>
    </w:p>
    <w:p w14:paraId="5F1CDA0B" w14:textId="2641BDC1" w:rsidR="000B4776" w:rsidRPr="000B4776" w:rsidRDefault="008F3926" w:rsidP="00525C86">
      <w:pPr>
        <w:pStyle w:val="BodyText"/>
        <w:rPr>
          <w:rStyle w:val="bodyChar"/>
        </w:rPr>
      </w:pPr>
      <w:r>
        <w:rPr>
          <w:rStyle w:val="bodyChar"/>
        </w:rPr>
        <w:t xml:space="preserve"> </w:t>
      </w:r>
    </w:p>
    <w:p w14:paraId="70E5D14D" w14:textId="67B49D9A" w:rsidR="000B4776" w:rsidRDefault="000B4776" w:rsidP="00A74263">
      <w:pPr>
        <w:pStyle w:val="BodyText"/>
        <w:numPr>
          <w:ilvl w:val="0"/>
          <w:numId w:val="5"/>
        </w:numPr>
        <w:rPr>
          <w:rStyle w:val="bodyChar"/>
        </w:rPr>
      </w:pPr>
      <w:r w:rsidRPr="000B4776">
        <w:rPr>
          <w:rStyle w:val="bodyChar"/>
          <w:b/>
          <w:bCs/>
        </w:rPr>
        <w:t>LNA+BPF:</w:t>
      </w:r>
      <w:r w:rsidRPr="000B4776">
        <w:rPr>
          <w:rStyle w:val="bodyChar"/>
        </w:rPr>
        <w:t xml:space="preserve"> A</w:t>
      </w:r>
      <w:r w:rsidR="00A74263">
        <w:rPr>
          <w:rStyle w:val="bodyChar"/>
        </w:rPr>
        <w:t xml:space="preserve"> two-stage</w:t>
      </w:r>
      <w:r w:rsidRPr="000B4776">
        <w:rPr>
          <w:rStyle w:val="bodyChar"/>
        </w:rPr>
        <w:t xml:space="preserve"> low-noise amplifier with an inbuilt SAW filter</w:t>
      </w:r>
      <w:r w:rsidR="00A74263">
        <w:rPr>
          <w:rStyle w:val="bodyChar"/>
        </w:rPr>
        <w:t xml:space="preserve"> between both stages</w:t>
      </w:r>
      <w:r w:rsidRPr="000B4776">
        <w:rPr>
          <w:rStyle w:val="bodyChar"/>
        </w:rPr>
        <w:t>, specifically the Nooelec SAWBird+ HI</w:t>
      </w:r>
      <w:r w:rsidR="00081CEB">
        <w:rPr>
          <w:rStyle w:val="bodyChar"/>
        </w:rPr>
        <w:t xml:space="preserve"> LNA</w:t>
      </w:r>
      <w:r w:rsidR="00A74263">
        <w:rPr>
          <w:rStyle w:val="bodyChar"/>
        </w:rPr>
        <w:t>. This LNA boosts the incoming signals enough to be detected by the SDR, but it also prevents interference by integrating a bandpass filter centred around 1420MHz.</w:t>
      </w:r>
    </w:p>
    <w:p w14:paraId="170F11B0" w14:textId="77777777" w:rsidR="00525C86" w:rsidRPr="000B4776" w:rsidRDefault="00525C86" w:rsidP="00525C86">
      <w:pPr>
        <w:pStyle w:val="BodyText"/>
        <w:rPr>
          <w:rStyle w:val="bodyChar"/>
        </w:rPr>
      </w:pPr>
    </w:p>
    <w:p w14:paraId="3B9B7A19" w14:textId="44EB9A90" w:rsidR="000B4776" w:rsidRDefault="000B4776" w:rsidP="000B4776">
      <w:pPr>
        <w:pStyle w:val="BodyText"/>
        <w:numPr>
          <w:ilvl w:val="0"/>
          <w:numId w:val="5"/>
        </w:numPr>
        <w:rPr>
          <w:rStyle w:val="bodyChar"/>
        </w:rPr>
      </w:pPr>
      <w:r w:rsidRPr="000B4776">
        <w:rPr>
          <w:rStyle w:val="bodyChar"/>
          <w:b/>
          <w:bCs/>
        </w:rPr>
        <w:t>Feedhorn:</w:t>
      </w:r>
      <w:r w:rsidRPr="000B4776">
        <w:rPr>
          <w:rStyle w:val="bodyChar"/>
        </w:rPr>
        <w:t xml:space="preserve"> A </w:t>
      </w:r>
      <w:r w:rsidR="00705DDB">
        <w:rPr>
          <w:rStyle w:val="bodyChar"/>
        </w:rPr>
        <w:t xml:space="preserve">simple </w:t>
      </w:r>
      <w:r w:rsidR="000B4709">
        <w:rPr>
          <w:rStyle w:val="bodyChar"/>
        </w:rPr>
        <w:t>circular waveguide</w:t>
      </w:r>
      <w:r w:rsidR="00705DDB">
        <w:rPr>
          <w:rStyle w:val="bodyChar"/>
        </w:rPr>
        <w:t xml:space="preserve"> </w:t>
      </w:r>
      <w:r w:rsidRPr="000B4776">
        <w:rPr>
          <w:rStyle w:val="bodyChar"/>
        </w:rPr>
        <w:t>horn</w:t>
      </w:r>
      <w:r w:rsidR="00705DDB">
        <w:rPr>
          <w:rStyle w:val="bodyChar"/>
        </w:rPr>
        <w:t xml:space="preserve"> with a Kumar choke</w:t>
      </w:r>
      <w:sdt>
        <w:sdtPr>
          <w:rPr>
            <w:rStyle w:val="bodyChar"/>
          </w:rPr>
          <w:id w:val="-426510666"/>
          <w:citation/>
        </w:sdtPr>
        <w:sdtEndPr>
          <w:rPr>
            <w:rStyle w:val="bodyChar"/>
          </w:rPr>
        </w:sdtEndPr>
        <w:sdtContent>
          <w:r w:rsidR="00705DDB">
            <w:rPr>
              <w:rStyle w:val="bodyChar"/>
            </w:rPr>
            <w:fldChar w:fldCharType="begin"/>
          </w:r>
          <w:r w:rsidR="00705DDB">
            <w:rPr>
              <w:rStyle w:val="bodyChar"/>
            </w:rPr>
            <w:instrText xml:space="preserve"> CITATION AKu78 \l 1033 </w:instrText>
          </w:r>
          <w:r w:rsidR="00705DDB">
            <w:rPr>
              <w:rStyle w:val="bodyChar"/>
            </w:rPr>
            <w:fldChar w:fldCharType="separate"/>
          </w:r>
          <w:r w:rsidR="008B27F2">
            <w:rPr>
              <w:rStyle w:val="bodyChar"/>
              <w:noProof/>
            </w:rPr>
            <w:t xml:space="preserve"> </w:t>
          </w:r>
          <w:r w:rsidR="008B27F2" w:rsidRPr="008B27F2">
            <w:rPr>
              <w:noProof/>
              <w:sz w:val="20"/>
              <w:szCs w:val="20"/>
            </w:rPr>
            <w:t>[3]</w:t>
          </w:r>
          <w:r w:rsidR="00705DDB">
            <w:rPr>
              <w:rStyle w:val="bodyChar"/>
            </w:rPr>
            <w:fldChar w:fldCharType="end"/>
          </w:r>
        </w:sdtContent>
      </w:sdt>
      <w:r w:rsidR="00705DDB">
        <w:rPr>
          <w:rStyle w:val="bodyChar"/>
        </w:rPr>
        <w:t xml:space="preserve"> also known as the VE4MA horn</w:t>
      </w:r>
      <w:sdt>
        <w:sdtPr>
          <w:rPr>
            <w:rStyle w:val="bodyChar"/>
          </w:rPr>
          <w:id w:val="-1279633705"/>
          <w:citation/>
        </w:sdtPr>
        <w:sdtEndPr>
          <w:rPr>
            <w:rStyle w:val="bodyChar"/>
          </w:rPr>
        </w:sdtEndPr>
        <w:sdtContent>
          <w:r w:rsidR="00B52242">
            <w:rPr>
              <w:rStyle w:val="bodyChar"/>
            </w:rPr>
            <w:fldChar w:fldCharType="begin"/>
          </w:r>
          <w:r w:rsidR="00525C86">
            <w:rPr>
              <w:rStyle w:val="bodyChar"/>
            </w:rPr>
            <w:instrText xml:space="preserve">CITATION BWM \l 1033 </w:instrText>
          </w:r>
          <w:r w:rsidR="00B52242">
            <w:rPr>
              <w:rStyle w:val="bodyChar"/>
            </w:rPr>
            <w:fldChar w:fldCharType="separate"/>
          </w:r>
          <w:r w:rsidR="008B27F2">
            <w:rPr>
              <w:rStyle w:val="bodyChar"/>
              <w:noProof/>
            </w:rPr>
            <w:t xml:space="preserve"> </w:t>
          </w:r>
          <w:r w:rsidR="008B27F2" w:rsidRPr="008B27F2">
            <w:rPr>
              <w:noProof/>
              <w:sz w:val="20"/>
              <w:szCs w:val="20"/>
            </w:rPr>
            <w:t>[4]</w:t>
          </w:r>
          <w:r w:rsidR="00B52242">
            <w:rPr>
              <w:rStyle w:val="bodyChar"/>
            </w:rPr>
            <w:fldChar w:fldCharType="end"/>
          </w:r>
        </w:sdtContent>
      </w:sdt>
      <w:r w:rsidR="00705DDB">
        <w:rPr>
          <w:rStyle w:val="bodyChar"/>
        </w:rPr>
        <w:t xml:space="preserve"> </w:t>
      </w:r>
      <w:r w:rsidR="00BC3986">
        <w:rPr>
          <w:rStyle w:val="bodyChar"/>
        </w:rPr>
        <w:t>was chosen for its radiation pattern that minimi</w:t>
      </w:r>
      <w:r w:rsidR="000B4709">
        <w:rPr>
          <w:rStyle w:val="bodyChar"/>
        </w:rPr>
        <w:t>s</w:t>
      </w:r>
      <w:r w:rsidR="00BC3986">
        <w:rPr>
          <w:rStyle w:val="bodyChar"/>
        </w:rPr>
        <w:t>es spillover and proven design</w:t>
      </w:r>
      <w:sdt>
        <w:sdtPr>
          <w:rPr>
            <w:rStyle w:val="bodyChar"/>
          </w:rPr>
          <w:id w:val="52587747"/>
          <w:citation/>
        </w:sdtPr>
        <w:sdtEndPr>
          <w:rPr>
            <w:rStyle w:val="bodyChar"/>
          </w:rPr>
        </w:sdtEndPr>
        <w:sdtContent>
          <w:r w:rsidR="001A7AE1">
            <w:rPr>
              <w:rStyle w:val="bodyChar"/>
            </w:rPr>
            <w:fldChar w:fldCharType="begin"/>
          </w:r>
          <w:r w:rsidR="001A7AE1">
            <w:rPr>
              <w:rStyle w:val="bodyChar"/>
            </w:rPr>
            <w:instrText xml:space="preserve"> CITATION Tad17 \l 1033 </w:instrText>
          </w:r>
          <w:r w:rsidR="001A7AE1">
            <w:rPr>
              <w:rStyle w:val="bodyChar"/>
            </w:rPr>
            <w:fldChar w:fldCharType="separate"/>
          </w:r>
          <w:r w:rsidR="008B27F2">
            <w:rPr>
              <w:rStyle w:val="bodyChar"/>
              <w:noProof/>
            </w:rPr>
            <w:t xml:space="preserve"> </w:t>
          </w:r>
          <w:r w:rsidR="008B27F2" w:rsidRPr="008B27F2">
            <w:rPr>
              <w:noProof/>
              <w:sz w:val="20"/>
              <w:szCs w:val="20"/>
            </w:rPr>
            <w:t>[5]</w:t>
          </w:r>
          <w:r w:rsidR="001A7AE1">
            <w:rPr>
              <w:rStyle w:val="bodyChar"/>
            </w:rPr>
            <w:fldChar w:fldCharType="end"/>
          </w:r>
        </w:sdtContent>
      </w:sdt>
      <w:r w:rsidR="00BC3986">
        <w:rPr>
          <w:rStyle w:val="bodyChar"/>
        </w:rPr>
        <w:t xml:space="preserve">. It was crafted </w:t>
      </w:r>
      <w:r w:rsidR="001A7AE1">
        <w:rPr>
          <w:rStyle w:val="bodyChar"/>
        </w:rPr>
        <w:t xml:space="preserve">by folding </w:t>
      </w:r>
      <w:r w:rsidR="00BC3986">
        <w:rPr>
          <w:rStyle w:val="bodyChar"/>
        </w:rPr>
        <w:t>sheet metal</w:t>
      </w:r>
      <w:r w:rsidR="001A7AE1">
        <w:rPr>
          <w:rStyle w:val="bodyChar"/>
        </w:rPr>
        <w:t xml:space="preserve"> into the appropriate shape, </w:t>
      </w:r>
      <w:r w:rsidR="0080156B">
        <w:rPr>
          <w:rStyle w:val="bodyChar"/>
        </w:rPr>
        <w:t>joints were</w:t>
      </w:r>
      <w:r w:rsidR="001A7AE1">
        <w:rPr>
          <w:rStyle w:val="bodyChar"/>
        </w:rPr>
        <w:t xml:space="preserve"> achieved by crimping </w:t>
      </w:r>
      <w:r w:rsidR="0080156B">
        <w:rPr>
          <w:rStyle w:val="bodyChar"/>
        </w:rPr>
        <w:t xml:space="preserve">sheets </w:t>
      </w:r>
      <w:r w:rsidR="001A7AE1">
        <w:rPr>
          <w:rStyle w:val="bodyChar"/>
        </w:rPr>
        <w:t xml:space="preserve">together making a </w:t>
      </w:r>
      <w:r w:rsidR="0080156B">
        <w:rPr>
          <w:rStyle w:val="bodyChar"/>
        </w:rPr>
        <w:t xml:space="preserve">firm </w:t>
      </w:r>
      <w:r w:rsidR="001A7AE1">
        <w:rPr>
          <w:rStyle w:val="bodyChar"/>
        </w:rPr>
        <w:t>fit that maintained electrical continuity.</w:t>
      </w:r>
    </w:p>
    <w:p w14:paraId="6DF48E51" w14:textId="77777777" w:rsidR="00525C86" w:rsidRDefault="00525C86" w:rsidP="00525C86">
      <w:pPr>
        <w:pStyle w:val="BodyText"/>
        <w:rPr>
          <w:rStyle w:val="bodyChar"/>
        </w:rPr>
      </w:pPr>
    </w:p>
    <w:p w14:paraId="3EA733CD" w14:textId="4790FA52" w:rsidR="001A7AE1" w:rsidRDefault="001A7AE1" w:rsidP="001A7AE1">
      <w:pPr>
        <w:pStyle w:val="BodyText"/>
        <w:ind w:left="360"/>
        <w:rPr>
          <w:rStyle w:val="bodyChar"/>
        </w:rPr>
      </w:pPr>
      <w:r>
        <w:rPr>
          <w:noProof/>
        </w:rPr>
        <w:drawing>
          <wp:inline distT="0" distB="0" distL="0" distR="0" wp14:anchorId="4CFDE0D5" wp14:editId="5158F8B9">
            <wp:extent cx="1229765" cy="1328939"/>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5730" t="22820" r="32488" b="31386"/>
                    <a:stretch/>
                  </pic:blipFill>
                  <pic:spPr bwMode="auto">
                    <a:xfrm>
                      <a:off x="0" y="0"/>
                      <a:ext cx="1233732" cy="13332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70831F" wp14:editId="7E28A42A">
            <wp:extent cx="1405890" cy="1331679"/>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6255" t="21774" r="45344" b="43223"/>
                    <a:stretch/>
                  </pic:blipFill>
                  <pic:spPr bwMode="auto">
                    <a:xfrm>
                      <a:off x="0" y="0"/>
                      <a:ext cx="1431817" cy="1356238"/>
                    </a:xfrm>
                    <a:prstGeom prst="rect">
                      <a:avLst/>
                    </a:prstGeom>
                    <a:noFill/>
                    <a:ln>
                      <a:noFill/>
                    </a:ln>
                    <a:extLst>
                      <a:ext uri="{53640926-AAD7-44D8-BBD7-CCE9431645EC}">
                        <a14:shadowObscured xmlns:a14="http://schemas.microsoft.com/office/drawing/2010/main"/>
                      </a:ext>
                    </a:extLst>
                  </pic:spPr>
                </pic:pic>
              </a:graphicData>
            </a:graphic>
          </wp:inline>
        </w:drawing>
      </w:r>
    </w:p>
    <w:p w14:paraId="1FE00597" w14:textId="6C6DBBC2" w:rsidR="00BF1C5C" w:rsidRDefault="00BF1C5C" w:rsidP="001A7AE1">
      <w:pPr>
        <w:pStyle w:val="BodyText"/>
        <w:ind w:left="360"/>
        <w:rPr>
          <w:rStyle w:val="bodyChar"/>
        </w:rPr>
      </w:pPr>
      <w:r w:rsidRPr="00BF1C5C">
        <w:rPr>
          <w:rStyle w:val="bodyChar"/>
          <w:b/>
          <w:bCs/>
        </w:rPr>
        <w:t>Figure 1</w:t>
      </w:r>
      <w:r>
        <w:rPr>
          <w:rStyle w:val="bodyChar"/>
        </w:rPr>
        <w:t xml:space="preserve"> The fabricated VE4MA Feedhorn</w:t>
      </w:r>
      <w:r w:rsidR="0080156B">
        <w:rPr>
          <w:rStyle w:val="bodyChar"/>
        </w:rPr>
        <w:t>.</w:t>
      </w:r>
    </w:p>
    <w:p w14:paraId="24D1968F" w14:textId="77777777" w:rsidR="00BF1C5C" w:rsidRDefault="00BF1C5C" w:rsidP="001A7AE1">
      <w:pPr>
        <w:pStyle w:val="BodyText"/>
        <w:ind w:left="360"/>
        <w:rPr>
          <w:rStyle w:val="bodyChar"/>
        </w:rPr>
      </w:pPr>
    </w:p>
    <w:p w14:paraId="1A3C0581" w14:textId="77777777" w:rsidR="00BC3986" w:rsidRDefault="00BC3986" w:rsidP="00BC3986">
      <w:pPr>
        <w:pStyle w:val="BodyText"/>
        <w:keepNext/>
      </w:pPr>
      <w:r>
        <w:rPr>
          <w:noProof/>
        </w:rPr>
        <w:lastRenderedPageBreak/>
        <w:drawing>
          <wp:inline distT="0" distB="0" distL="0" distR="0" wp14:anchorId="56A7816C" wp14:editId="0FA867CF">
            <wp:extent cx="2976245" cy="1066134"/>
            <wp:effectExtent l="0" t="0" r="14605" b="2032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96BD121" w14:textId="7DB02F5A" w:rsidR="00BC3986" w:rsidRPr="00BF1C5C" w:rsidRDefault="00BC3986" w:rsidP="00BC3986">
      <w:pPr>
        <w:pStyle w:val="body"/>
        <w:rPr>
          <w:rStyle w:val="bodyChar"/>
          <w:b/>
          <w:bCs/>
        </w:rPr>
      </w:pPr>
      <w:r w:rsidRPr="00BC3986">
        <w:rPr>
          <w:b/>
          <w:bCs/>
        </w:rPr>
        <w:t xml:space="preserve">Figure </w:t>
      </w:r>
      <w:r w:rsidR="00BF1C5C">
        <w:rPr>
          <w:b/>
          <w:bCs/>
        </w:rPr>
        <w:t>2</w:t>
      </w:r>
      <w:r>
        <w:t xml:space="preserve"> </w:t>
      </w:r>
      <w:r w:rsidR="000B4709">
        <w:t xml:space="preserve">is </w:t>
      </w:r>
      <w:r>
        <w:t xml:space="preserve">a block diagram explaining the </w:t>
      </w:r>
      <w:r w:rsidR="00BF1C5C">
        <w:t xml:space="preserve">flow of the </w:t>
      </w:r>
      <w:r>
        <w:t>system</w:t>
      </w:r>
      <w:r w:rsidR="00BF1C5C">
        <w:t>.</w:t>
      </w:r>
    </w:p>
    <w:p w14:paraId="56A7E620" w14:textId="2AA29D6B" w:rsidR="000B4776" w:rsidRPr="000B4776" w:rsidRDefault="00BC3986" w:rsidP="000B4776">
      <w:pPr>
        <w:pStyle w:val="BodyText"/>
        <w:rPr>
          <w:rStyle w:val="bodyChar"/>
        </w:rPr>
      </w:pPr>
      <w:r>
        <w:rPr>
          <w:noProof/>
        </w:rPr>
        <mc:AlternateContent>
          <mc:Choice Requires="wps">
            <w:drawing>
              <wp:anchor distT="0" distB="0" distL="114300" distR="114300" simplePos="0" relativeHeight="251661312" behindDoc="0" locked="0" layoutInCell="1" allowOverlap="1" wp14:anchorId="3B7DDC5A" wp14:editId="6EEB81A3">
                <wp:simplePos x="0" y="0"/>
                <wp:positionH relativeFrom="column">
                  <wp:posOffset>0</wp:posOffset>
                </wp:positionH>
                <wp:positionV relativeFrom="paragraph">
                  <wp:posOffset>1980565</wp:posOffset>
                </wp:positionV>
                <wp:extent cx="236410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364105" cy="635"/>
                        </a:xfrm>
                        <a:prstGeom prst="rect">
                          <a:avLst/>
                        </a:prstGeom>
                        <a:solidFill>
                          <a:prstClr val="white"/>
                        </a:solidFill>
                        <a:ln>
                          <a:noFill/>
                        </a:ln>
                      </wps:spPr>
                      <wps:txbx>
                        <w:txbxContent>
                          <w:p w14:paraId="0452549C" w14:textId="524357D4" w:rsidR="00BC3986" w:rsidRPr="00BE451D" w:rsidRDefault="00BC3986" w:rsidP="00BC3986">
                            <w:pPr>
                              <w:pStyle w:val="body"/>
                              <w:rPr>
                                <w:noProof/>
                                <w:sz w:val="24"/>
                                <w:szCs w:val="24"/>
                              </w:rPr>
                            </w:pPr>
                            <w:r w:rsidRPr="00BC3986">
                              <w:rPr>
                                <w:b/>
                                <w:bCs/>
                              </w:rPr>
                              <w:t xml:space="preserve">Figure </w:t>
                            </w:r>
                            <w:r w:rsidR="00BF1C5C">
                              <w:rPr>
                                <w:b/>
                                <w:bCs/>
                              </w:rPr>
                              <w:t>3</w:t>
                            </w:r>
                            <w:r w:rsidRPr="00BC3986">
                              <w:rPr>
                                <w:b/>
                                <w:bCs/>
                              </w:rPr>
                              <w:t xml:space="preserve"> </w:t>
                            </w:r>
                            <w:r>
                              <w:t>The setup consisting of the dish the feedhorn and the LNA balanced on bricks. A RG-58 coaxial cable runs from the feed to the RTLSDR indoors.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7DDC5A" id="_x0000_t202" coordsize="21600,21600" o:spt="202" path="m,l,21600r21600,l21600,xe">
                <v:stroke joinstyle="miter"/>
                <v:path gradientshapeok="t" o:connecttype="rect"/>
              </v:shapetype>
              <v:shape id="Text Box 2" o:spid="_x0000_s1026" type="#_x0000_t202" style="position:absolute;left:0;text-align:left;margin-left:0;margin-top:155.95pt;width:186.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" stroked="f">
                <v:textbox style="mso-fit-shape-to-text:t" inset="0,0,0,0">
                  <w:txbxContent>
                    <w:p w14:paraId="0452549C" w14:textId="524357D4" w:rsidR="00BC3986" w:rsidRPr="00BE451D" w:rsidRDefault="00BC3986" w:rsidP="00BC3986">
                      <w:pPr>
                        <w:pStyle w:val="body"/>
                        <w:rPr>
                          <w:noProof/>
                          <w:sz w:val="24"/>
                          <w:szCs w:val="24"/>
                        </w:rPr>
                      </w:pPr>
                      <w:r w:rsidRPr="00BC3986">
                        <w:rPr>
                          <w:b/>
                          <w:bCs/>
                        </w:rPr>
                        <w:t xml:space="preserve">Figure </w:t>
                      </w:r>
                      <w:r w:rsidR="00BF1C5C">
                        <w:rPr>
                          <w:b/>
                          <w:bCs/>
                        </w:rPr>
                        <w:t>3</w:t>
                      </w:r>
                      <w:r w:rsidRPr="00BC3986">
                        <w:rPr>
                          <w:b/>
                          <w:bCs/>
                        </w:rPr>
                        <w:t xml:space="preserve"> </w:t>
                      </w:r>
                      <w:r>
                        <w:t xml:space="preserve">The setup consisting of the dish the feedhorn and the LNA balanced on bricks. </w:t>
                      </w:r>
                      <w:proofErr w:type="gramStart"/>
                      <w:r>
                        <w:t>A</w:t>
                      </w:r>
                      <w:proofErr w:type="gramEnd"/>
                      <w:r>
                        <w:t xml:space="preserve"> RG-58 coaxial cable runs from the feed to the RTLSDR indoors.</w:t>
                      </w:r>
                    </w:p>
                  </w:txbxContent>
                </v:textbox>
                <w10:wrap type="topAndBottom"/>
              </v:shape>
            </w:pict>
          </mc:Fallback>
        </mc:AlternateContent>
      </w:r>
      <w:r w:rsidR="00752AE9" w:rsidRPr="00585E8A">
        <w:rPr>
          <w:noProof/>
        </w:rPr>
        <w:drawing>
          <wp:anchor distT="0" distB="0" distL="114300" distR="114300" simplePos="0" relativeHeight="251659264" behindDoc="0" locked="0" layoutInCell="1" allowOverlap="1" wp14:anchorId="205C6D74" wp14:editId="37B27671">
            <wp:simplePos x="0" y="0"/>
            <wp:positionH relativeFrom="column">
              <wp:posOffset>0</wp:posOffset>
            </wp:positionH>
            <wp:positionV relativeFrom="paragraph">
              <wp:posOffset>150495</wp:posOffset>
            </wp:positionV>
            <wp:extent cx="2364105" cy="1772920"/>
            <wp:effectExtent l="19050" t="19050" r="17145" b="177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4105" cy="1772920"/>
                    </a:xfrm>
                    <a:prstGeom prst="rect">
                      <a:avLst/>
                    </a:prstGeom>
                    <a:ln>
                      <a:solidFill>
                        <a:schemeClr val="tx1"/>
                      </a:solidFill>
                    </a:ln>
                  </pic:spPr>
                </pic:pic>
              </a:graphicData>
            </a:graphic>
          </wp:anchor>
        </w:drawing>
      </w:r>
    </w:p>
    <w:p w14:paraId="023439B0" w14:textId="0EBB6D95" w:rsidR="000B4776" w:rsidRPr="00AB581E" w:rsidRDefault="00E503A5" w:rsidP="00AB581E">
      <w:pPr>
        <w:pStyle w:val="Header1"/>
        <w:rPr>
          <w:rStyle w:val="bodyChar"/>
          <w:sz w:val="24"/>
          <w:szCs w:val="24"/>
        </w:rPr>
      </w:pPr>
      <w:r>
        <w:rPr>
          <w:rStyle w:val="bodyChar"/>
          <w:sz w:val="24"/>
          <w:szCs w:val="24"/>
        </w:rPr>
        <w:t>4</w:t>
      </w:r>
      <w:r w:rsidR="000B4776" w:rsidRPr="00AB581E">
        <w:rPr>
          <w:rStyle w:val="bodyChar"/>
          <w:sz w:val="24"/>
          <w:szCs w:val="24"/>
        </w:rPr>
        <w:t>. Software and Calibration</w:t>
      </w:r>
    </w:p>
    <w:p w14:paraId="2895C32C" w14:textId="77777777" w:rsidR="000B4776" w:rsidRPr="000B4776" w:rsidRDefault="000B4776" w:rsidP="000B4776">
      <w:pPr>
        <w:pStyle w:val="BodyText"/>
        <w:rPr>
          <w:rStyle w:val="bodyChar"/>
        </w:rPr>
      </w:pPr>
    </w:p>
    <w:p w14:paraId="7B35CC34" w14:textId="6BFAD647" w:rsidR="000B4776" w:rsidRDefault="000B4776" w:rsidP="000B4776">
      <w:pPr>
        <w:pStyle w:val="BodyText"/>
        <w:rPr>
          <w:rStyle w:val="bodyChar"/>
        </w:rPr>
      </w:pPr>
      <w:r w:rsidRPr="000B4776">
        <w:rPr>
          <w:rStyle w:val="bodyChar"/>
        </w:rPr>
        <w:t xml:space="preserve">The RTL-SDR was controlled using VIRGO </w:t>
      </w:r>
      <w:r w:rsidR="00662660">
        <w:rPr>
          <w:rStyle w:val="bodyChar"/>
        </w:rPr>
        <w:t>open-source</w:t>
      </w:r>
      <w:r w:rsidR="00AB581E">
        <w:rPr>
          <w:rStyle w:val="bodyChar"/>
        </w:rPr>
        <w:t xml:space="preserve"> </w:t>
      </w:r>
      <w:r w:rsidRPr="000B4776">
        <w:rPr>
          <w:rStyle w:val="bodyChar"/>
        </w:rPr>
        <w:t>software</w:t>
      </w:r>
      <w:r w:rsidR="008B27F2">
        <w:rPr>
          <w:rStyle w:val="bodyChar"/>
        </w:rPr>
        <w:t xml:space="preserve"> which</w:t>
      </w:r>
      <w:r w:rsidR="00AB581E">
        <w:rPr>
          <w:rStyle w:val="bodyChar"/>
        </w:rPr>
        <w:t xml:space="preserve"> in addition to data acquisition,</w:t>
      </w:r>
      <w:r w:rsidR="008B27F2">
        <w:rPr>
          <w:rStyle w:val="bodyChar"/>
        </w:rPr>
        <w:t xml:space="preserve"> also takes care for</w:t>
      </w:r>
      <w:r w:rsidRPr="000B4776">
        <w:rPr>
          <w:rStyle w:val="bodyChar"/>
        </w:rPr>
        <w:t xml:space="preserve"> </w:t>
      </w:r>
      <w:r w:rsidR="00662660">
        <w:rPr>
          <w:rStyle w:val="bodyChar"/>
        </w:rPr>
        <w:t>calibration</w:t>
      </w:r>
      <w:r w:rsidRPr="000B4776">
        <w:rPr>
          <w:rStyle w:val="bodyChar"/>
        </w:rPr>
        <w:t xml:space="preserve"> </w:t>
      </w:r>
      <w:r w:rsidR="00662660">
        <w:rPr>
          <w:rStyle w:val="bodyChar"/>
        </w:rPr>
        <w:t xml:space="preserve">of </w:t>
      </w:r>
      <w:r w:rsidRPr="000B4776">
        <w:rPr>
          <w:rStyle w:val="bodyChar"/>
        </w:rPr>
        <w:t xml:space="preserve">the telescope, and </w:t>
      </w:r>
      <w:r w:rsidR="00662660">
        <w:rPr>
          <w:rStyle w:val="bodyChar"/>
        </w:rPr>
        <w:t>carrying</w:t>
      </w:r>
      <w:r w:rsidR="00AB581E">
        <w:rPr>
          <w:rStyle w:val="bodyChar"/>
        </w:rPr>
        <w:t xml:space="preserve"> out analysis of the recorded samples</w:t>
      </w:r>
      <w:r w:rsidRPr="000B4776">
        <w:rPr>
          <w:rStyle w:val="bodyChar"/>
        </w:rPr>
        <w:t>.</w:t>
      </w:r>
      <w:sdt>
        <w:sdtPr>
          <w:rPr>
            <w:rStyle w:val="bodyChar"/>
          </w:rPr>
          <w:id w:val="-60022858"/>
          <w:citation/>
        </w:sdtPr>
        <w:sdtEndPr>
          <w:rPr>
            <w:rStyle w:val="bodyChar"/>
          </w:rPr>
        </w:sdtEndPr>
        <w:sdtContent>
          <w:r w:rsidR="008B27F2">
            <w:rPr>
              <w:rStyle w:val="bodyChar"/>
            </w:rPr>
            <w:fldChar w:fldCharType="begin"/>
          </w:r>
          <w:r w:rsidR="008B27F2">
            <w:rPr>
              <w:rStyle w:val="bodyChar"/>
              <w:lang w:val="en-IN"/>
            </w:rPr>
            <w:instrText xml:space="preserve"> CITATION Apo21 \l 16393 </w:instrText>
          </w:r>
          <w:r w:rsidR="008B27F2">
            <w:rPr>
              <w:rStyle w:val="bodyChar"/>
            </w:rPr>
            <w:fldChar w:fldCharType="separate"/>
          </w:r>
          <w:r w:rsidR="008B27F2">
            <w:rPr>
              <w:rStyle w:val="bodyChar"/>
              <w:noProof/>
              <w:lang w:val="en-IN"/>
            </w:rPr>
            <w:t xml:space="preserve"> </w:t>
          </w:r>
          <w:r w:rsidR="008B27F2" w:rsidRPr="008B27F2">
            <w:rPr>
              <w:noProof/>
              <w:sz w:val="20"/>
              <w:szCs w:val="20"/>
              <w:lang w:val="en-IN"/>
            </w:rPr>
            <w:t>[6]</w:t>
          </w:r>
          <w:r w:rsidR="008B27F2">
            <w:rPr>
              <w:rStyle w:val="bodyChar"/>
            </w:rPr>
            <w:fldChar w:fldCharType="end"/>
          </w:r>
        </w:sdtContent>
      </w:sdt>
      <w:r w:rsidRPr="000B4776">
        <w:rPr>
          <w:rStyle w:val="bodyChar"/>
        </w:rPr>
        <w:t xml:space="preserve"> Calibration involved </w:t>
      </w:r>
      <w:r w:rsidR="00AB581E">
        <w:rPr>
          <w:rStyle w:val="bodyChar"/>
        </w:rPr>
        <w:t xml:space="preserve">recording </w:t>
      </w:r>
      <w:r w:rsidRPr="000B4776">
        <w:rPr>
          <w:rStyle w:val="bodyChar"/>
        </w:rPr>
        <w:t xml:space="preserve">a </w:t>
      </w:r>
      <w:r w:rsidR="00AB581E">
        <w:rPr>
          <w:rStyle w:val="bodyChar"/>
        </w:rPr>
        <w:t>relatively blank</w:t>
      </w:r>
      <w:r w:rsidRPr="000B4776">
        <w:rPr>
          <w:rStyle w:val="bodyChar"/>
        </w:rPr>
        <w:t xml:space="preserve"> portion of the sky </w:t>
      </w:r>
      <w:r w:rsidR="00AB581E">
        <w:rPr>
          <w:rStyle w:val="bodyChar"/>
        </w:rPr>
        <w:t xml:space="preserve">to obtain the </w:t>
      </w:r>
      <w:r w:rsidR="00662660">
        <w:rPr>
          <w:rStyle w:val="bodyChar"/>
        </w:rPr>
        <w:t>bandpass</w:t>
      </w:r>
      <w:r w:rsidR="00AB581E">
        <w:rPr>
          <w:rStyle w:val="bodyChar"/>
        </w:rPr>
        <w:t xml:space="preserve"> shape.</w:t>
      </w:r>
      <w:r w:rsidRPr="000B4776">
        <w:rPr>
          <w:rStyle w:val="bodyChar"/>
        </w:rPr>
        <w:t xml:space="preserve"> </w:t>
      </w:r>
      <w:r w:rsidR="00AB581E">
        <w:rPr>
          <w:rStyle w:val="bodyChar"/>
        </w:rPr>
        <w:t xml:space="preserve">This recording was used to </w:t>
      </w:r>
      <w:r w:rsidRPr="000B4776">
        <w:rPr>
          <w:rStyle w:val="bodyChar"/>
        </w:rPr>
        <w:t>eliminate the bandpass shape</w:t>
      </w:r>
      <w:r w:rsidR="00AB581E">
        <w:rPr>
          <w:rStyle w:val="bodyChar"/>
        </w:rPr>
        <w:t xml:space="preserve"> caused by the antenna as well as </w:t>
      </w:r>
      <w:r w:rsidR="00662660">
        <w:rPr>
          <w:rStyle w:val="bodyChar"/>
        </w:rPr>
        <w:t xml:space="preserve">the </w:t>
      </w:r>
      <w:r w:rsidR="00AB581E">
        <w:rPr>
          <w:rStyle w:val="bodyChar"/>
        </w:rPr>
        <w:t>tuner.</w:t>
      </w:r>
      <w:r w:rsidRPr="000B4776">
        <w:rPr>
          <w:rStyle w:val="bodyChar"/>
        </w:rPr>
        <w:t xml:space="preserve"> </w:t>
      </w:r>
      <w:r w:rsidR="003E4407">
        <w:rPr>
          <w:rStyle w:val="bodyChar"/>
        </w:rPr>
        <w:t xml:space="preserve">The VIRGO software outputs plots containing </w:t>
      </w:r>
      <w:r w:rsidR="00662660">
        <w:rPr>
          <w:rStyle w:val="bodyChar"/>
        </w:rPr>
        <w:t>signal-to-noise ratio</w:t>
      </w:r>
      <w:r w:rsidR="003E4407">
        <w:rPr>
          <w:rStyle w:val="bodyChar"/>
        </w:rPr>
        <w:t xml:space="preserve"> (SNR) </w:t>
      </w:r>
      <w:r w:rsidR="005A553F">
        <w:rPr>
          <w:rStyle w:val="bodyChar"/>
        </w:rPr>
        <w:t>vs.</w:t>
      </w:r>
      <w:r w:rsidR="003E4407">
        <w:rPr>
          <w:rStyle w:val="bodyChar"/>
        </w:rPr>
        <w:t xml:space="preserve"> frequency </w:t>
      </w:r>
      <w:r w:rsidR="005A553F">
        <w:rPr>
          <w:rStyle w:val="bodyChar"/>
        </w:rPr>
        <w:t>averaged and calibrated spectrum. The calibrated spectrum plot is where the software uses the calibration spectrum recorded earlier to eliminate the bandpass shape and display a much more contrasting plot.</w:t>
      </w:r>
    </w:p>
    <w:p w14:paraId="6C980988" w14:textId="77777777" w:rsidR="00CB04B3" w:rsidRDefault="00CB04B3" w:rsidP="00CB04B3">
      <w:pPr>
        <w:pStyle w:val="BodyText"/>
        <w:keepNext/>
      </w:pPr>
      <w:r>
        <w:rPr>
          <w:noProof/>
        </w:rPr>
        <w:drawing>
          <wp:inline distT="0" distB="0" distL="0" distR="0" wp14:anchorId="71BC5D53" wp14:editId="0503C4DC">
            <wp:extent cx="2795168" cy="1552223"/>
            <wp:effectExtent l="19050" t="19050" r="24765" b="10160"/>
            <wp:docPr id="24" name="Picture 24" descr="20240329181854.da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240329181854.datpl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8480" cy="1559615"/>
                    </a:xfrm>
                    <a:prstGeom prst="rect">
                      <a:avLst/>
                    </a:prstGeom>
                    <a:noFill/>
                    <a:ln>
                      <a:solidFill>
                        <a:schemeClr val="tx1"/>
                      </a:solidFill>
                    </a:ln>
                  </pic:spPr>
                </pic:pic>
              </a:graphicData>
            </a:graphic>
          </wp:inline>
        </w:drawing>
      </w:r>
    </w:p>
    <w:p w14:paraId="696E23FC" w14:textId="513934FF" w:rsidR="00CB04B3" w:rsidRDefault="00CB04B3" w:rsidP="00CB04B3">
      <w:pPr>
        <w:pStyle w:val="body"/>
        <w:rPr>
          <w:rStyle w:val="bodyChar"/>
        </w:rPr>
      </w:pPr>
      <w:r w:rsidRPr="00CB04B3">
        <w:rPr>
          <w:b/>
          <w:bCs/>
        </w:rPr>
        <w:t xml:space="preserve">Figure </w:t>
      </w:r>
      <w:r w:rsidR="00BF1C5C">
        <w:rPr>
          <w:b/>
          <w:bCs/>
        </w:rPr>
        <w:t>4</w:t>
      </w:r>
      <w:r>
        <w:t xml:space="preserve"> </w:t>
      </w:r>
      <w:r w:rsidRPr="00CB04B3">
        <w:rPr>
          <w:rStyle w:val="bodyChar"/>
        </w:rPr>
        <w:t>A VIRGO result plot.</w:t>
      </w:r>
      <w:r>
        <w:rPr>
          <w:rStyle w:val="bodyChar"/>
        </w:rPr>
        <w:t xml:space="preserve"> (</w:t>
      </w:r>
      <w:r w:rsidRPr="00CB04B3">
        <w:rPr>
          <w:rStyle w:val="bodyChar"/>
        </w:rPr>
        <w:t xml:space="preserve">2024 </w:t>
      </w:r>
      <w:r w:rsidR="00F62981">
        <w:rPr>
          <w:rStyle w:val="bodyChar"/>
        </w:rPr>
        <w:t>May</w:t>
      </w:r>
      <w:r w:rsidRPr="00CB04B3">
        <w:rPr>
          <w:rStyle w:val="bodyChar"/>
        </w:rPr>
        <w:t xml:space="preserve"> 29</w:t>
      </w:r>
      <w:r w:rsidR="00F62981">
        <w:rPr>
          <w:rStyle w:val="bodyChar"/>
        </w:rPr>
        <w:t xml:space="preserve"> </w:t>
      </w:r>
      <w:r w:rsidRPr="00CB04B3">
        <w:rPr>
          <w:rStyle w:val="bodyChar"/>
        </w:rPr>
        <w:t xml:space="preserve">- </w:t>
      </w:r>
      <w:r w:rsidR="00F62981" w:rsidRPr="00F62981">
        <w:rPr>
          <w:rStyle w:val="bodyChar"/>
        </w:rPr>
        <w:t>12:48</w:t>
      </w:r>
      <w:r w:rsidR="00F62981">
        <w:rPr>
          <w:rStyle w:val="bodyChar"/>
        </w:rPr>
        <w:t xml:space="preserve"> UTC</w:t>
      </w:r>
      <w:r w:rsidRPr="00CB04B3">
        <w:rPr>
          <w:rStyle w:val="bodyChar"/>
        </w:rPr>
        <w:t>, Looking at l=191 degrees and b=1.2 deg</w:t>
      </w:r>
      <w:r>
        <w:rPr>
          <w:rStyle w:val="bodyChar"/>
        </w:rPr>
        <w:t xml:space="preserve">) </w:t>
      </w:r>
    </w:p>
    <w:p w14:paraId="1BD212B8" w14:textId="77777777" w:rsidR="00CB04B3" w:rsidRDefault="00CB04B3" w:rsidP="00CB04B3">
      <w:pPr>
        <w:pStyle w:val="body"/>
        <w:rPr>
          <w:rStyle w:val="bodyChar"/>
        </w:rPr>
      </w:pPr>
    </w:p>
    <w:p w14:paraId="3984AFEC" w14:textId="06B19A52" w:rsidR="003E4407" w:rsidRPr="003E4407" w:rsidRDefault="00E503A5" w:rsidP="003E4407">
      <w:pPr>
        <w:pStyle w:val="Header1"/>
        <w:rPr>
          <w:rStyle w:val="bodyChar"/>
          <w:sz w:val="24"/>
          <w:szCs w:val="24"/>
        </w:rPr>
      </w:pPr>
      <w:r>
        <w:rPr>
          <w:rStyle w:val="bodyChar"/>
          <w:sz w:val="24"/>
          <w:szCs w:val="24"/>
        </w:rPr>
        <w:t>5</w:t>
      </w:r>
      <w:r w:rsidR="003E4407" w:rsidRPr="003E4407">
        <w:rPr>
          <w:rStyle w:val="bodyChar"/>
          <w:sz w:val="24"/>
          <w:szCs w:val="24"/>
        </w:rPr>
        <w:t>. Observation</w:t>
      </w:r>
    </w:p>
    <w:p w14:paraId="325DC3E8" w14:textId="77777777" w:rsidR="003E4407" w:rsidRPr="003E4407" w:rsidRDefault="003E4407" w:rsidP="003E4407">
      <w:pPr>
        <w:pStyle w:val="BodyText"/>
        <w:rPr>
          <w:rStyle w:val="bodyChar"/>
        </w:rPr>
      </w:pPr>
    </w:p>
    <w:p w14:paraId="52316695" w14:textId="5D2FA45B" w:rsidR="003E4407" w:rsidRPr="003E4407" w:rsidRDefault="003E4407" w:rsidP="003E4407">
      <w:pPr>
        <w:pStyle w:val="BodyText"/>
        <w:rPr>
          <w:rStyle w:val="bodyChar"/>
        </w:rPr>
      </w:pPr>
      <w:r w:rsidRPr="003E4407">
        <w:rPr>
          <w:rStyle w:val="bodyChar"/>
        </w:rPr>
        <w:t>Observations were conducted over an 18-hour</w:t>
      </w:r>
      <w:r w:rsidR="001F0FB2">
        <w:rPr>
          <w:rStyle w:val="bodyChar"/>
        </w:rPr>
        <w:t xml:space="preserve"> drift scan</w:t>
      </w:r>
      <w:r w:rsidRPr="003E4407">
        <w:rPr>
          <w:rStyle w:val="bodyChar"/>
        </w:rPr>
        <w:t>,</w:t>
      </w:r>
      <w:r w:rsidR="00475574">
        <w:rPr>
          <w:rStyle w:val="bodyChar"/>
        </w:rPr>
        <w:t xml:space="preserve"> while the telescope was pointed towards the zenith. </w:t>
      </w:r>
      <w:r w:rsidRPr="003E4407">
        <w:rPr>
          <w:rStyle w:val="bodyChar"/>
        </w:rPr>
        <w:t>The telescope captured the Milky Way plane passing through the beam twice, allowing for</w:t>
      </w:r>
      <w:r>
        <w:rPr>
          <w:rStyle w:val="bodyChar"/>
        </w:rPr>
        <w:t xml:space="preserve"> the detection </w:t>
      </w:r>
      <w:r w:rsidRPr="003E4407">
        <w:rPr>
          <w:rStyle w:val="bodyChar"/>
        </w:rPr>
        <w:t>of HI emissions. Data was record</w:t>
      </w:r>
      <w:r w:rsidR="00AE1962">
        <w:rPr>
          <w:rStyle w:val="bodyChar"/>
        </w:rPr>
        <w:t xml:space="preserve">ed for 4 minutes per observation, keeping a </w:t>
      </w:r>
      <w:r w:rsidR="001F0FB2">
        <w:rPr>
          <w:rStyle w:val="bodyChar"/>
        </w:rPr>
        <w:t>10-minute</w:t>
      </w:r>
      <w:r w:rsidR="00AE1962">
        <w:rPr>
          <w:rStyle w:val="bodyChar"/>
        </w:rPr>
        <w:t xml:space="preserve"> gap between </w:t>
      </w:r>
      <w:r w:rsidR="001F0FB2">
        <w:rPr>
          <w:rStyle w:val="bodyChar"/>
        </w:rPr>
        <w:t>observations.</w:t>
      </w:r>
    </w:p>
    <w:p w14:paraId="4C395106" w14:textId="77777777" w:rsidR="003E4407" w:rsidRPr="003E4407" w:rsidRDefault="003E4407" w:rsidP="003E4407">
      <w:pPr>
        <w:pStyle w:val="BodyText"/>
        <w:rPr>
          <w:rStyle w:val="bodyChar"/>
        </w:rPr>
      </w:pPr>
    </w:p>
    <w:p w14:paraId="115CF5DF" w14:textId="287C7A6C" w:rsidR="003E4407" w:rsidRPr="00DB4786" w:rsidRDefault="00E503A5" w:rsidP="00DB4786">
      <w:pPr>
        <w:pStyle w:val="Header1"/>
        <w:rPr>
          <w:rStyle w:val="bodyChar"/>
          <w:sz w:val="24"/>
          <w:szCs w:val="24"/>
        </w:rPr>
      </w:pPr>
      <w:r>
        <w:rPr>
          <w:rStyle w:val="bodyChar"/>
          <w:sz w:val="24"/>
          <w:szCs w:val="24"/>
        </w:rPr>
        <w:t>6</w:t>
      </w:r>
      <w:r w:rsidR="003E4407" w:rsidRPr="003E4407">
        <w:rPr>
          <w:rStyle w:val="bodyChar"/>
          <w:sz w:val="24"/>
          <w:szCs w:val="24"/>
        </w:rPr>
        <w:t>. Results and Analysis</w:t>
      </w:r>
    </w:p>
    <w:p w14:paraId="18C4EBBC" w14:textId="77777777" w:rsidR="0029002D" w:rsidRDefault="0029002D" w:rsidP="003E4407">
      <w:pPr>
        <w:pStyle w:val="BodyText"/>
        <w:rPr>
          <w:rStyle w:val="bodyChar"/>
        </w:rPr>
      </w:pPr>
    </w:p>
    <w:p w14:paraId="626D7E29" w14:textId="761197C1" w:rsidR="00525C86" w:rsidRDefault="0029002D" w:rsidP="003E4407">
      <w:pPr>
        <w:pStyle w:val="BodyText"/>
        <w:rPr>
          <w:rStyle w:val="bodyChar"/>
        </w:rPr>
      </w:pPr>
      <w:r>
        <w:rPr>
          <w:rStyle w:val="bodyChar"/>
        </w:rPr>
        <w:t xml:space="preserve">Initial analysis of the </w:t>
      </w:r>
      <w:r w:rsidR="000B4709">
        <w:rPr>
          <w:rStyle w:val="bodyChar"/>
        </w:rPr>
        <w:t>VIRGO-generated</w:t>
      </w:r>
      <w:r>
        <w:rPr>
          <w:rStyle w:val="bodyChar"/>
        </w:rPr>
        <w:t xml:space="preserve"> plots revealed that the telescope </w:t>
      </w:r>
      <w:r w:rsidR="000B4709">
        <w:rPr>
          <w:rStyle w:val="bodyChar"/>
        </w:rPr>
        <w:t>was</w:t>
      </w:r>
      <w:r w:rsidR="00BF1C5C">
        <w:rPr>
          <w:rStyle w:val="bodyChar"/>
        </w:rPr>
        <w:t xml:space="preserve"> not only </w:t>
      </w:r>
      <w:r>
        <w:rPr>
          <w:rStyle w:val="bodyChar"/>
        </w:rPr>
        <w:t xml:space="preserve">successful at detecting </w:t>
      </w:r>
      <w:r w:rsidR="00BF1C5C">
        <w:rPr>
          <w:rStyle w:val="bodyChar"/>
        </w:rPr>
        <w:t xml:space="preserve">the signals from the galaxy but also at </w:t>
      </w:r>
      <w:r w:rsidR="00BF1C5C" w:rsidRPr="00BF1C5C">
        <w:rPr>
          <w:rStyle w:val="bodyChar"/>
        </w:rPr>
        <w:t>distinguish</w:t>
      </w:r>
      <w:r w:rsidR="00BF1C5C">
        <w:rPr>
          <w:rStyle w:val="bodyChar"/>
        </w:rPr>
        <w:t>ing</w:t>
      </w:r>
      <w:r w:rsidR="00BF1C5C" w:rsidRPr="00BF1C5C">
        <w:rPr>
          <w:rStyle w:val="bodyChar"/>
        </w:rPr>
        <w:t xml:space="preserve"> between the signals originating from clouds </w:t>
      </w:r>
      <w:r w:rsidR="000B4709">
        <w:rPr>
          <w:rStyle w:val="bodyChar"/>
        </w:rPr>
        <w:t>travelling</w:t>
      </w:r>
      <w:r w:rsidR="00BF1C5C" w:rsidRPr="00BF1C5C">
        <w:rPr>
          <w:rStyle w:val="bodyChar"/>
        </w:rPr>
        <w:t xml:space="preserve"> at different velocities</w:t>
      </w:r>
      <w:r w:rsidR="00BF1C5C">
        <w:rPr>
          <w:rStyle w:val="bodyChar"/>
        </w:rPr>
        <w:t>.</w:t>
      </w:r>
      <w:r w:rsidR="00525C86">
        <w:rPr>
          <w:rStyle w:val="bodyChar"/>
        </w:rPr>
        <w:t xml:space="preserve"> </w:t>
      </w:r>
      <w:r w:rsidR="00525C86" w:rsidRPr="003E4407">
        <w:rPr>
          <w:rStyle w:val="bodyChar"/>
        </w:rPr>
        <w:t>The data showed multiple galactic arms and hydrogen clouds, with some peaks indicating motion</w:t>
      </w:r>
      <w:r w:rsidR="00525C86">
        <w:rPr>
          <w:rStyle w:val="bodyChar"/>
        </w:rPr>
        <w:t>.</w:t>
      </w:r>
    </w:p>
    <w:p w14:paraId="6566238C" w14:textId="77777777" w:rsidR="00525C86" w:rsidRDefault="00525C86" w:rsidP="003E4407">
      <w:pPr>
        <w:pStyle w:val="BodyText"/>
        <w:rPr>
          <w:rStyle w:val="bodyChar"/>
        </w:rPr>
      </w:pPr>
    </w:p>
    <w:p w14:paraId="3651306C" w14:textId="790AD053" w:rsidR="003E4407" w:rsidRDefault="00BF1C5C" w:rsidP="003E4407">
      <w:pPr>
        <w:pStyle w:val="BodyText"/>
        <w:rPr>
          <w:rStyle w:val="bodyChar"/>
        </w:rPr>
      </w:pPr>
      <w:r>
        <w:rPr>
          <w:rStyle w:val="bodyChar"/>
        </w:rPr>
        <w:t>Further a</w:t>
      </w:r>
      <w:r w:rsidR="003E4407" w:rsidRPr="003E4407">
        <w:rPr>
          <w:rStyle w:val="bodyChar"/>
        </w:rPr>
        <w:t>nalysis of the observ</w:t>
      </w:r>
      <w:r w:rsidR="001F0FB2">
        <w:rPr>
          <w:rStyle w:val="bodyChar"/>
        </w:rPr>
        <w:t>ed</w:t>
      </w:r>
      <w:r w:rsidR="003E4407" w:rsidRPr="003E4407">
        <w:rPr>
          <w:rStyle w:val="bodyChar"/>
        </w:rPr>
        <w:t xml:space="preserve"> data</w:t>
      </w:r>
      <w:r w:rsidR="001F0FB2">
        <w:rPr>
          <w:rStyle w:val="bodyChar"/>
        </w:rPr>
        <w:t xml:space="preserve"> was done by plotting the mean deviations of the SNR values </w:t>
      </w:r>
      <w:r w:rsidR="00081CEB">
        <w:rPr>
          <w:rStyle w:val="bodyChar"/>
        </w:rPr>
        <w:t xml:space="preserve">of </w:t>
      </w:r>
      <w:r w:rsidR="001F0FB2">
        <w:rPr>
          <w:rStyle w:val="bodyChar"/>
        </w:rPr>
        <w:t>frequency bin</w:t>
      </w:r>
      <w:r w:rsidR="00081CEB">
        <w:rPr>
          <w:rStyle w:val="bodyChar"/>
        </w:rPr>
        <w:t xml:space="preserve">s for each observation on a map. The map </w:t>
      </w:r>
      <w:r w:rsidR="003E4407" w:rsidRPr="003E4407">
        <w:rPr>
          <w:rStyle w:val="bodyChar"/>
        </w:rPr>
        <w:t>revealed significant HI emissions from the Milky Way</w:t>
      </w:r>
      <w:r w:rsidR="00081CEB">
        <w:rPr>
          <w:rStyle w:val="bodyChar"/>
        </w:rPr>
        <w:t xml:space="preserve"> at 6 hours and 20 hours right ascension</w:t>
      </w:r>
      <w:r w:rsidR="003E4407" w:rsidRPr="003E4407">
        <w:rPr>
          <w:rStyle w:val="bodyChar"/>
        </w:rPr>
        <w:t xml:space="preserve">, with higher intensities observed towards the galactic </w:t>
      </w:r>
      <w:r w:rsidR="000B4709">
        <w:rPr>
          <w:rStyle w:val="bodyChar"/>
        </w:rPr>
        <w:t>centre</w:t>
      </w:r>
      <w:r w:rsidR="003E4407" w:rsidRPr="003E4407">
        <w:rPr>
          <w:rStyle w:val="bodyChar"/>
        </w:rPr>
        <w:t>. These results align with previous findings</w:t>
      </w:r>
      <w:sdt>
        <w:sdtPr>
          <w:rPr>
            <w:rStyle w:val="bodyChar"/>
          </w:rPr>
          <w:id w:val="752094779"/>
          <w:citation/>
        </w:sdtPr>
        <w:sdtEndPr>
          <w:rPr>
            <w:rStyle w:val="bodyChar"/>
          </w:rPr>
        </w:sdtEndPr>
        <w:sdtContent>
          <w:r w:rsidR="00525C86">
            <w:rPr>
              <w:rStyle w:val="bodyChar"/>
            </w:rPr>
            <w:fldChar w:fldCharType="begin"/>
          </w:r>
          <w:r w:rsidR="00525C86">
            <w:rPr>
              <w:rStyle w:val="bodyChar"/>
            </w:rPr>
            <w:instrText xml:space="preserve">CITATION Kal05 \l 1033 </w:instrText>
          </w:r>
          <w:r w:rsidR="00525C86">
            <w:rPr>
              <w:rStyle w:val="bodyChar"/>
            </w:rPr>
            <w:fldChar w:fldCharType="separate"/>
          </w:r>
          <w:r w:rsidR="008B27F2">
            <w:rPr>
              <w:rStyle w:val="bodyChar"/>
              <w:noProof/>
            </w:rPr>
            <w:t xml:space="preserve"> </w:t>
          </w:r>
          <w:r w:rsidR="008B27F2" w:rsidRPr="008B27F2">
            <w:rPr>
              <w:noProof/>
              <w:sz w:val="20"/>
              <w:szCs w:val="20"/>
            </w:rPr>
            <w:t>[7]</w:t>
          </w:r>
          <w:r w:rsidR="00525C86">
            <w:rPr>
              <w:rStyle w:val="bodyChar"/>
            </w:rPr>
            <w:fldChar w:fldCharType="end"/>
          </w:r>
        </w:sdtContent>
      </w:sdt>
      <w:r w:rsidR="003E4407" w:rsidRPr="003E4407">
        <w:rPr>
          <w:rStyle w:val="bodyChar"/>
        </w:rPr>
        <w:t xml:space="preserve"> </w:t>
      </w:r>
      <w:r w:rsidR="003E4407">
        <w:rPr>
          <w:rStyle w:val="bodyChar"/>
        </w:rPr>
        <w:t>that</w:t>
      </w:r>
      <w:r w:rsidR="003E4407" w:rsidRPr="003E4407">
        <w:rPr>
          <w:rStyle w:val="bodyChar"/>
        </w:rPr>
        <w:t xml:space="preserve"> contribute</w:t>
      </w:r>
      <w:r w:rsidR="003E4407">
        <w:rPr>
          <w:rStyle w:val="bodyChar"/>
        </w:rPr>
        <w:t xml:space="preserve">d </w:t>
      </w:r>
      <w:r w:rsidR="003E4407" w:rsidRPr="003E4407">
        <w:rPr>
          <w:rStyle w:val="bodyChar"/>
        </w:rPr>
        <w:t xml:space="preserve">to </w:t>
      </w:r>
      <w:r w:rsidR="00AE1962">
        <w:rPr>
          <w:rStyle w:val="bodyChar"/>
        </w:rPr>
        <w:t xml:space="preserve">the </w:t>
      </w:r>
      <w:r w:rsidR="003E4407" w:rsidRPr="003E4407">
        <w:rPr>
          <w:rStyle w:val="bodyChar"/>
        </w:rPr>
        <w:t xml:space="preserve">understanding of </w:t>
      </w:r>
      <w:r w:rsidR="003E4407">
        <w:rPr>
          <w:rStyle w:val="bodyChar"/>
        </w:rPr>
        <w:t xml:space="preserve">the </w:t>
      </w:r>
      <w:r w:rsidR="003E4407" w:rsidRPr="003E4407">
        <w:rPr>
          <w:rStyle w:val="bodyChar"/>
        </w:rPr>
        <w:t>galactic structure.</w:t>
      </w:r>
      <w:r w:rsidR="00081CEB">
        <w:rPr>
          <w:rStyle w:val="bodyChar"/>
        </w:rPr>
        <w:t xml:space="preserve"> </w:t>
      </w:r>
    </w:p>
    <w:p w14:paraId="622C3232" w14:textId="77777777" w:rsidR="00882970" w:rsidRDefault="00882970" w:rsidP="00882970">
      <w:pPr>
        <w:pStyle w:val="BodyText"/>
        <w:keepNext/>
      </w:pPr>
      <w:r>
        <w:rPr>
          <w:noProof/>
        </w:rPr>
        <w:drawing>
          <wp:inline distT="0" distB="0" distL="0" distR="0" wp14:anchorId="210C49D8" wp14:editId="2C52A594">
            <wp:extent cx="2976245" cy="1652780"/>
            <wp:effectExtent l="19050" t="19050" r="14605" b="24130"/>
            <wp:docPr id="25" name="Picture 25" descr="20240330072417.da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240330072417.datpl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6245" cy="1652780"/>
                    </a:xfrm>
                    <a:prstGeom prst="rect">
                      <a:avLst/>
                    </a:prstGeom>
                    <a:noFill/>
                    <a:ln>
                      <a:solidFill>
                        <a:schemeClr val="tx1"/>
                      </a:solidFill>
                    </a:ln>
                  </pic:spPr>
                </pic:pic>
              </a:graphicData>
            </a:graphic>
          </wp:inline>
        </w:drawing>
      </w:r>
    </w:p>
    <w:p w14:paraId="68E78BEA" w14:textId="7D6D0522" w:rsidR="00882970" w:rsidRPr="00882970" w:rsidRDefault="00882970" w:rsidP="00882970">
      <w:pPr>
        <w:pStyle w:val="Caption"/>
        <w:jc w:val="both"/>
        <w:rPr>
          <w:rStyle w:val="bodyChar"/>
          <w:b w:val="0"/>
          <w:bCs w:val="0"/>
        </w:rPr>
      </w:pPr>
      <w:r>
        <w:t xml:space="preserve">Figure 5 </w:t>
      </w:r>
      <w:r w:rsidRPr="00882970">
        <w:rPr>
          <w:b w:val="0"/>
          <w:bCs w:val="0"/>
        </w:rPr>
        <w:t>T</w:t>
      </w:r>
      <w:r w:rsidRPr="00882970">
        <w:rPr>
          <w:rStyle w:val="bodyChar"/>
          <w:b w:val="0"/>
          <w:bCs w:val="0"/>
        </w:rPr>
        <w:t>he observed spectrum at l = 53</w:t>
      </w:r>
      <w:r w:rsidR="0080156B">
        <w:rPr>
          <w:rStyle w:val="bodyChar"/>
          <w:b w:val="0"/>
          <w:bCs w:val="0"/>
        </w:rPr>
        <w:sym w:font="Symbol" w:char="F0B0"/>
      </w:r>
      <w:r w:rsidRPr="00882970">
        <w:rPr>
          <w:rStyle w:val="bodyChar"/>
          <w:b w:val="0"/>
          <w:bCs w:val="0"/>
        </w:rPr>
        <w:t xml:space="preserve"> b= 2</w:t>
      </w:r>
      <w:r w:rsidR="0080156B">
        <w:rPr>
          <w:rStyle w:val="bodyChar"/>
          <w:b w:val="0"/>
          <w:bCs w:val="0"/>
        </w:rPr>
        <w:sym w:font="Symbol" w:char="F0B0"/>
      </w:r>
      <w:r w:rsidR="00475574">
        <w:rPr>
          <w:rStyle w:val="bodyChar"/>
          <w:b w:val="0"/>
          <w:bCs w:val="0"/>
        </w:rPr>
        <w:t xml:space="preserve"> (2024 May 30 </w:t>
      </w:r>
      <w:r w:rsidR="0080156B">
        <w:rPr>
          <w:rStyle w:val="bodyChar"/>
          <w:b w:val="0"/>
          <w:bCs w:val="0"/>
        </w:rPr>
        <w:t>01</w:t>
      </w:r>
      <w:r w:rsidR="00475574">
        <w:rPr>
          <w:rStyle w:val="bodyChar"/>
          <w:b w:val="0"/>
          <w:bCs w:val="0"/>
        </w:rPr>
        <w:t>:</w:t>
      </w:r>
      <w:r w:rsidR="0080156B">
        <w:rPr>
          <w:rStyle w:val="bodyChar"/>
          <w:b w:val="0"/>
          <w:bCs w:val="0"/>
        </w:rPr>
        <w:t>54</w:t>
      </w:r>
      <w:r w:rsidR="00475574">
        <w:rPr>
          <w:rStyle w:val="bodyChar"/>
          <w:b w:val="0"/>
          <w:bCs w:val="0"/>
        </w:rPr>
        <w:t xml:space="preserve"> </w:t>
      </w:r>
      <w:r w:rsidR="0080156B">
        <w:rPr>
          <w:rStyle w:val="bodyChar"/>
          <w:b w:val="0"/>
          <w:bCs w:val="0"/>
        </w:rPr>
        <w:t>UTC)</w:t>
      </w:r>
    </w:p>
    <w:p w14:paraId="65BA319D" w14:textId="77777777" w:rsidR="00BF1C5C" w:rsidRDefault="001F0FB2" w:rsidP="00BF1C5C">
      <w:pPr>
        <w:pStyle w:val="BodyText"/>
        <w:keepNext/>
      </w:pPr>
      <w:r>
        <w:rPr>
          <w:noProof/>
        </w:rPr>
        <w:drawing>
          <wp:inline distT="0" distB="0" distL="0" distR="0" wp14:anchorId="76BA3F2D" wp14:editId="08E84B2A">
            <wp:extent cx="2976245" cy="2231824"/>
            <wp:effectExtent l="19050" t="19050" r="1460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png"/>
                    <pic:cNvPicPr/>
                  </pic:nvPicPr>
                  <pic:blipFill>
                    <a:blip r:embed="rId19"/>
                    <a:stretch>
                      <a:fillRect/>
                    </a:stretch>
                  </pic:blipFill>
                  <pic:spPr bwMode="auto">
                    <a:xfrm>
                      <a:off x="0" y="0"/>
                      <a:ext cx="2976245" cy="22318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F90403" w14:textId="7C5CDD18" w:rsidR="001F0FB2" w:rsidRPr="003E4407" w:rsidRDefault="00BF1C5C" w:rsidP="00BF1C5C">
      <w:pPr>
        <w:pStyle w:val="Caption"/>
        <w:jc w:val="both"/>
        <w:rPr>
          <w:rStyle w:val="bodyChar"/>
        </w:rPr>
      </w:pPr>
      <w:r>
        <w:t xml:space="preserve">Figure </w:t>
      </w:r>
      <w:fldSimple w:instr=" SEQ Figure \* ARABIC ">
        <w:r w:rsidR="00882970">
          <w:rPr>
            <w:noProof/>
          </w:rPr>
          <w:t>2</w:t>
        </w:r>
      </w:fldSimple>
      <w:r>
        <w:t xml:space="preserve"> </w:t>
      </w:r>
      <w:r w:rsidRPr="00BF1C5C">
        <w:rPr>
          <w:rStyle w:val="bodyChar"/>
          <w:b w:val="0"/>
          <w:bCs w:val="0"/>
        </w:rPr>
        <w:t>Mean deviations from 0 SNR plotted on a projection of the sky.</w:t>
      </w:r>
    </w:p>
    <w:p w14:paraId="63BB72DA" w14:textId="77777777" w:rsidR="003E4407" w:rsidRPr="003E4407" w:rsidRDefault="003E4407" w:rsidP="003E4407">
      <w:pPr>
        <w:pStyle w:val="BodyText"/>
        <w:rPr>
          <w:rStyle w:val="bodyChar"/>
        </w:rPr>
      </w:pPr>
    </w:p>
    <w:p w14:paraId="29320A4F" w14:textId="4DDAC588" w:rsidR="003E4407" w:rsidRPr="003E4407" w:rsidRDefault="00E503A5" w:rsidP="003E4407">
      <w:pPr>
        <w:pStyle w:val="Header1"/>
        <w:rPr>
          <w:rStyle w:val="bodyChar"/>
          <w:sz w:val="24"/>
          <w:szCs w:val="24"/>
        </w:rPr>
      </w:pPr>
      <w:r>
        <w:rPr>
          <w:rStyle w:val="bodyChar"/>
          <w:sz w:val="24"/>
          <w:szCs w:val="24"/>
        </w:rPr>
        <w:t>7</w:t>
      </w:r>
      <w:r w:rsidR="003E4407" w:rsidRPr="003E4407">
        <w:rPr>
          <w:rStyle w:val="bodyChar"/>
          <w:sz w:val="24"/>
          <w:szCs w:val="24"/>
        </w:rPr>
        <w:t>. Conclusion</w:t>
      </w:r>
    </w:p>
    <w:p w14:paraId="29F16030" w14:textId="0121C03F" w:rsidR="003E4407" w:rsidRDefault="0049329C" w:rsidP="003E4407">
      <w:pPr>
        <w:pStyle w:val="BodyText"/>
        <w:rPr>
          <w:rStyle w:val="bodyChar"/>
        </w:rPr>
      </w:pPr>
      <w:r>
        <w:rPr>
          <w:rStyle w:val="bodyChar"/>
        </w:rPr>
        <w:lastRenderedPageBreak/>
        <w:t>T</w:t>
      </w:r>
      <w:r w:rsidRPr="0049329C">
        <w:rPr>
          <w:rStyle w:val="bodyChar"/>
        </w:rPr>
        <w:t>he construction and observation with the 21 cm radio telescope obtained data successfully on the HI emissions from the Milky Way.</w:t>
      </w:r>
      <w:r>
        <w:rPr>
          <w:rStyle w:val="bodyChar"/>
        </w:rPr>
        <w:t xml:space="preserve"> </w:t>
      </w:r>
      <w:r w:rsidR="003E4407" w:rsidRPr="000B4709">
        <w:rPr>
          <w:rStyle w:val="bodyChar"/>
        </w:rPr>
        <w:t>The telescope demonstrated good performance in capturing radio signals, providing valuable data for further analysis</w:t>
      </w:r>
      <w:r w:rsidR="00AE1962" w:rsidRPr="000B4709">
        <w:rPr>
          <w:rStyle w:val="bodyChar"/>
        </w:rPr>
        <w:t xml:space="preserve"> and experimentation</w:t>
      </w:r>
      <w:r w:rsidR="003E4407" w:rsidRPr="000B4709">
        <w:rPr>
          <w:rStyle w:val="bodyChar"/>
        </w:rPr>
        <w:t>. This project highlights the feasibility of building cost-effective ra</w:t>
      </w:r>
      <w:bookmarkStart w:id="0" w:name="_GoBack"/>
      <w:bookmarkEnd w:id="0"/>
      <w:r w:rsidR="003E4407" w:rsidRPr="000B4709">
        <w:rPr>
          <w:rStyle w:val="bodyChar"/>
        </w:rPr>
        <w:t>dio telescopes for educational and research purposes, fostering greater interest and understanding in radio astronomy.</w:t>
      </w:r>
    </w:p>
    <w:p w14:paraId="475D7CEE" w14:textId="77777777" w:rsidR="00462538" w:rsidRDefault="00462538">
      <w:pPr>
        <w:pStyle w:val="BodyText"/>
        <w:rPr>
          <w:sz w:val="20"/>
          <w:szCs w:val="20"/>
        </w:rPr>
      </w:pPr>
    </w:p>
    <w:p w14:paraId="688EA341" w14:textId="1A4B1CA1" w:rsidR="00462538" w:rsidRDefault="00E503A5">
      <w:pPr>
        <w:pStyle w:val="BodyText"/>
        <w:rPr>
          <w:b/>
          <w:bCs/>
        </w:rPr>
      </w:pPr>
      <w:r>
        <w:rPr>
          <w:b/>
          <w:bCs/>
        </w:rPr>
        <w:t>8</w:t>
      </w:r>
      <w:r w:rsidR="00462538">
        <w:rPr>
          <w:b/>
          <w:bCs/>
        </w:rPr>
        <w:t>. Acknowledgements</w:t>
      </w:r>
    </w:p>
    <w:p w14:paraId="4319EAED" w14:textId="77777777" w:rsidR="00462538" w:rsidRPr="00D31227" w:rsidRDefault="00462538">
      <w:pPr>
        <w:pStyle w:val="BodyText"/>
        <w:rPr>
          <w:b/>
          <w:bCs/>
          <w:sz w:val="20"/>
          <w:szCs w:val="20"/>
          <w:lang w:val="en-IN"/>
        </w:rPr>
      </w:pPr>
    </w:p>
    <w:p w14:paraId="22417C07" w14:textId="39BA36BB" w:rsidR="000B4709" w:rsidRDefault="00882970" w:rsidP="000B4709">
      <w:pPr>
        <w:pStyle w:val="body"/>
      </w:pPr>
      <w:r>
        <w:t xml:space="preserve">P. D. Darade is thankful to VU2VPR Vilas Rabde and Dr. Vishwas Udpikar for </w:t>
      </w:r>
      <w:r w:rsidR="00705DDB">
        <w:t>granting an appointment as an intern in SCI-COM Software.</w:t>
      </w:r>
      <w:r>
        <w:t xml:space="preserve"> </w:t>
      </w:r>
      <w:r w:rsidR="00705DDB">
        <w:t xml:space="preserve">P. D. Darade is grateful to </w:t>
      </w:r>
      <w:r>
        <w:t>VU2MSB M.S. Bhagwat for donating the C-Band TV dish</w:t>
      </w:r>
      <w:r w:rsidR="00705DDB">
        <w:t xml:space="preserve"> for the project. The development of the telescope was assisted by Sh</w:t>
      </w:r>
      <w:r>
        <w:t>yam Agarwal</w:t>
      </w:r>
      <w:r w:rsidR="00705DDB">
        <w:t xml:space="preserve"> and </w:t>
      </w:r>
      <w:r w:rsidR="000B4709">
        <w:t xml:space="preserve">the </w:t>
      </w:r>
      <w:r w:rsidR="00705DDB">
        <w:t>SCI-COM mechanical team. Apostolos Spanakis Misirilis deserves a mention for developing the VIRGO software for radio telescopes and assisting in the development by providing his help and support for the software.</w:t>
      </w:r>
    </w:p>
    <w:p w14:paraId="09B6379F" w14:textId="120699A8" w:rsidR="00462538" w:rsidRPr="00690BD2" w:rsidRDefault="00462538">
      <w:pPr>
        <w:pStyle w:val="BodyText"/>
        <w:rPr>
          <w:b/>
          <w:bCs/>
          <w:sz w:val="20"/>
          <w:szCs w:val="20"/>
        </w:rPr>
      </w:pPr>
      <w:r>
        <w:rPr>
          <w:sz w:val="20"/>
          <w:szCs w:val="20"/>
        </w:rPr>
        <w:fldChar w:fldCharType="begin"/>
      </w:r>
      <w:r>
        <w:rPr>
          <w:sz w:val="20"/>
          <w:szCs w:val="20"/>
        </w:rPr>
        <w:instrText xml:space="preserve"> ADDIN EN.REFLIST </w:instrText>
      </w:r>
      <w:r>
        <w:rPr>
          <w:sz w:val="20"/>
          <w:szCs w:val="20"/>
        </w:rPr>
        <w:fldChar w:fldCharType="end"/>
      </w:r>
    </w:p>
    <w:sdt>
      <w:sdtPr>
        <w:rPr>
          <w:b w:val="0"/>
          <w:bCs w:val="0"/>
        </w:rPr>
        <w:id w:val="1982737503"/>
        <w:docPartObj>
          <w:docPartGallery w:val="Bibliographies"/>
          <w:docPartUnique/>
        </w:docPartObj>
      </w:sdtPr>
      <w:sdtEndPr>
        <w:rPr>
          <w:noProof/>
          <w:sz w:val="20"/>
          <w:szCs w:val="20"/>
        </w:rPr>
      </w:sdtEndPr>
      <w:sdtContent>
        <w:p w14:paraId="36285F31" w14:textId="7029C31E" w:rsidR="00690BD2" w:rsidRPr="00B52242" w:rsidRDefault="00E503A5" w:rsidP="00B52242">
          <w:pPr>
            <w:pStyle w:val="Header1"/>
          </w:pPr>
          <w:r>
            <w:t>9</w:t>
          </w:r>
          <w:r w:rsidR="00690BD2" w:rsidRPr="00B52242">
            <w:t>. References</w:t>
          </w:r>
        </w:p>
        <w:sdt>
          <w:sdtPr>
            <w:rPr>
              <w:sz w:val="24"/>
              <w:szCs w:val="24"/>
            </w:rPr>
            <w:id w:val="-573587230"/>
            <w:bibliography/>
          </w:sdtPr>
          <w:sdtEndPr>
            <w:rPr>
              <w:b/>
              <w:bCs/>
              <w:noProof/>
            </w:rPr>
          </w:sdtEndPr>
          <w:sdtContent>
            <w:p w14:paraId="1838AAE3" w14:textId="77777777" w:rsidR="008B27F2" w:rsidRDefault="00690BD2" w:rsidP="00B52242">
              <w:pPr>
                <w:pStyle w:val="body"/>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378"/>
              </w:tblGrid>
              <w:tr w:rsidR="008B27F2" w14:paraId="3251561F" w14:textId="77777777">
                <w:trPr>
                  <w:divId w:val="23874341"/>
                  <w:tblCellSpacing w:w="15" w:type="dxa"/>
                </w:trPr>
                <w:tc>
                  <w:tcPr>
                    <w:tcW w:w="50" w:type="pct"/>
                    <w:hideMark/>
                  </w:tcPr>
                  <w:p w14:paraId="7493CC16" w14:textId="0B535D8D" w:rsidR="008B27F2" w:rsidRDefault="008B27F2" w:rsidP="008B27F2">
                    <w:pPr>
                      <w:pStyle w:val="body"/>
                      <w:rPr>
                        <w:noProof/>
                        <w:sz w:val="24"/>
                      </w:rPr>
                    </w:pPr>
                    <w:r>
                      <w:rPr>
                        <w:noProof/>
                      </w:rPr>
                      <w:t xml:space="preserve">[1] </w:t>
                    </w:r>
                  </w:p>
                </w:tc>
                <w:tc>
                  <w:tcPr>
                    <w:tcW w:w="0" w:type="auto"/>
                    <w:hideMark/>
                  </w:tcPr>
                  <w:p w14:paraId="650956BC" w14:textId="77777777" w:rsidR="008B27F2" w:rsidRDefault="008B27F2" w:rsidP="008B27F2">
                    <w:pPr>
                      <w:pStyle w:val="body"/>
                      <w:rPr>
                        <w:noProof/>
                      </w:rPr>
                    </w:pPr>
                    <w:r>
                      <w:rPr>
                        <w:noProof/>
                      </w:rPr>
                      <w:t xml:space="preserve">H. I. Ewen and E. M. Purcell, "Observation of a Line in the Galactic Radio Spectrum: Radiation from Galactic Hydrogen at 1,420 Mc./sec," </w:t>
                    </w:r>
                    <w:r>
                      <w:rPr>
                        <w:i/>
                        <w:iCs/>
                        <w:noProof/>
                      </w:rPr>
                      <w:t xml:space="preserve">Nature, </w:t>
                    </w:r>
                    <w:r>
                      <w:rPr>
                        <w:noProof/>
                      </w:rPr>
                      <w:t xml:space="preserve">vol. 168, pp. 356-358, 1951. </w:t>
                    </w:r>
                  </w:p>
                </w:tc>
              </w:tr>
              <w:tr w:rsidR="008B27F2" w14:paraId="33631906" w14:textId="77777777">
                <w:trPr>
                  <w:divId w:val="23874341"/>
                  <w:tblCellSpacing w:w="15" w:type="dxa"/>
                </w:trPr>
                <w:tc>
                  <w:tcPr>
                    <w:tcW w:w="50" w:type="pct"/>
                    <w:hideMark/>
                  </w:tcPr>
                  <w:p w14:paraId="7561A558" w14:textId="77777777" w:rsidR="008B27F2" w:rsidRDefault="008B27F2" w:rsidP="008B27F2">
                    <w:pPr>
                      <w:pStyle w:val="body"/>
                      <w:rPr>
                        <w:noProof/>
                      </w:rPr>
                    </w:pPr>
                    <w:r>
                      <w:rPr>
                        <w:noProof/>
                      </w:rPr>
                      <w:t xml:space="preserve">[2] </w:t>
                    </w:r>
                  </w:p>
                </w:tc>
                <w:tc>
                  <w:tcPr>
                    <w:tcW w:w="0" w:type="auto"/>
                    <w:hideMark/>
                  </w:tcPr>
                  <w:p w14:paraId="3E11291D" w14:textId="77777777" w:rsidR="008B27F2" w:rsidRDefault="008B27F2" w:rsidP="008B27F2">
                    <w:pPr>
                      <w:pStyle w:val="body"/>
                      <w:rPr>
                        <w:noProof/>
                      </w:rPr>
                    </w:pPr>
                    <w:r>
                      <w:rPr>
                        <w:noProof/>
                      </w:rPr>
                      <w:t>S. Markgraf, D. Stonikov and Hoernchen, "Rtl-sdr," Osmocom, [Online]. Available: https://osmocom.org/projects/rtl-sdr/wiki/Rtl-sdr. [Accessed 18 07 2024].</w:t>
                    </w:r>
                  </w:p>
                </w:tc>
              </w:tr>
              <w:tr w:rsidR="008B27F2" w14:paraId="4E0E9503" w14:textId="77777777">
                <w:trPr>
                  <w:divId w:val="23874341"/>
                  <w:tblCellSpacing w:w="15" w:type="dxa"/>
                </w:trPr>
                <w:tc>
                  <w:tcPr>
                    <w:tcW w:w="50" w:type="pct"/>
                    <w:hideMark/>
                  </w:tcPr>
                  <w:p w14:paraId="7BC3CCB3" w14:textId="77777777" w:rsidR="008B27F2" w:rsidRDefault="008B27F2" w:rsidP="008B27F2">
                    <w:pPr>
                      <w:pStyle w:val="body"/>
                      <w:rPr>
                        <w:noProof/>
                      </w:rPr>
                    </w:pPr>
                    <w:r>
                      <w:rPr>
                        <w:noProof/>
                      </w:rPr>
                      <w:t xml:space="preserve">[3] </w:t>
                    </w:r>
                  </w:p>
                </w:tc>
                <w:tc>
                  <w:tcPr>
                    <w:tcW w:w="0" w:type="auto"/>
                    <w:hideMark/>
                  </w:tcPr>
                  <w:p w14:paraId="2190E0D8" w14:textId="77777777" w:rsidR="008B27F2" w:rsidRDefault="008B27F2" w:rsidP="008B27F2">
                    <w:pPr>
                      <w:pStyle w:val="body"/>
                      <w:rPr>
                        <w:noProof/>
                      </w:rPr>
                    </w:pPr>
                    <w:r>
                      <w:rPr>
                        <w:noProof/>
                      </w:rPr>
                      <w:t xml:space="preserve">A. Kumar, "Reduce Cross-Polarization in Reflector-Type Antennas," </w:t>
                    </w:r>
                    <w:r>
                      <w:rPr>
                        <w:i/>
                        <w:iCs/>
                        <w:noProof/>
                      </w:rPr>
                      <w:t xml:space="preserve">Microwaves, </w:t>
                    </w:r>
                    <w:r>
                      <w:rPr>
                        <w:noProof/>
                      </w:rPr>
                      <w:t xml:space="preserve">vol. March, pp. 48-51, 1978. </w:t>
                    </w:r>
                  </w:p>
                </w:tc>
              </w:tr>
              <w:tr w:rsidR="008B27F2" w14:paraId="6F732438" w14:textId="77777777">
                <w:trPr>
                  <w:divId w:val="23874341"/>
                  <w:tblCellSpacing w:w="15" w:type="dxa"/>
                </w:trPr>
                <w:tc>
                  <w:tcPr>
                    <w:tcW w:w="50" w:type="pct"/>
                    <w:hideMark/>
                  </w:tcPr>
                  <w:p w14:paraId="20776610" w14:textId="77777777" w:rsidR="008B27F2" w:rsidRDefault="008B27F2" w:rsidP="008B27F2">
                    <w:pPr>
                      <w:pStyle w:val="body"/>
                      <w:rPr>
                        <w:noProof/>
                      </w:rPr>
                    </w:pPr>
                    <w:r>
                      <w:rPr>
                        <w:noProof/>
                      </w:rPr>
                      <w:t xml:space="preserve">[4] </w:t>
                    </w:r>
                  </w:p>
                </w:tc>
                <w:tc>
                  <w:tcPr>
                    <w:tcW w:w="0" w:type="auto"/>
                    <w:hideMark/>
                  </w:tcPr>
                  <w:p w14:paraId="1F9342B7" w14:textId="77777777" w:rsidR="008B27F2" w:rsidRDefault="008B27F2" w:rsidP="008B27F2">
                    <w:pPr>
                      <w:pStyle w:val="body"/>
                      <w:rPr>
                        <w:noProof/>
                      </w:rPr>
                    </w:pPr>
                    <w:r>
                      <w:rPr>
                        <w:noProof/>
                      </w:rPr>
                      <w:t xml:space="preserve">B. Malowanchuk and VE4MA, "Use of Small TVRO Dishes for EME," in </w:t>
                    </w:r>
                    <w:r>
                      <w:rPr>
                        <w:i/>
                        <w:iCs/>
                        <w:noProof/>
                      </w:rPr>
                      <w:t>21st Conference of the Central States VHF Society, ARRL</w:t>
                    </w:r>
                    <w:r>
                      <w:rPr>
                        <w:noProof/>
                      </w:rPr>
                      <w:t xml:space="preserve">, 1987. </w:t>
                    </w:r>
                  </w:p>
                </w:tc>
              </w:tr>
              <w:tr w:rsidR="008B27F2" w14:paraId="147CF10A" w14:textId="77777777">
                <w:trPr>
                  <w:divId w:val="23874341"/>
                  <w:tblCellSpacing w:w="15" w:type="dxa"/>
                </w:trPr>
                <w:tc>
                  <w:tcPr>
                    <w:tcW w:w="50" w:type="pct"/>
                    <w:hideMark/>
                  </w:tcPr>
                  <w:p w14:paraId="2F416BF6" w14:textId="77777777" w:rsidR="008B27F2" w:rsidRDefault="008B27F2" w:rsidP="008B27F2">
                    <w:pPr>
                      <w:pStyle w:val="body"/>
                      <w:rPr>
                        <w:noProof/>
                      </w:rPr>
                    </w:pPr>
                    <w:r>
                      <w:rPr>
                        <w:noProof/>
                      </w:rPr>
                      <w:t xml:space="preserve">[5] </w:t>
                    </w:r>
                  </w:p>
                </w:tc>
                <w:tc>
                  <w:tcPr>
                    <w:tcW w:w="0" w:type="auto"/>
                    <w:hideMark/>
                  </w:tcPr>
                  <w:p w14:paraId="7BD77A54" w14:textId="77777777" w:rsidR="008B27F2" w:rsidRDefault="008B27F2" w:rsidP="008B27F2">
                    <w:pPr>
                      <w:pStyle w:val="body"/>
                      <w:rPr>
                        <w:noProof/>
                      </w:rPr>
                    </w:pPr>
                    <w:r>
                      <w:rPr>
                        <w:noProof/>
                      </w:rPr>
                      <w:t xml:space="preserve">S. Tadeja and V. Matjaž, "A Compact Radio Telescope for the 21 cm Neutral-," </w:t>
                    </w:r>
                    <w:r>
                      <w:rPr>
                        <w:i/>
                        <w:iCs/>
                        <w:noProof/>
                      </w:rPr>
                      <w:t xml:space="preserve">Journal of Microelectronics, </w:t>
                    </w:r>
                    <w:r>
                      <w:rPr>
                        <w:noProof/>
                      </w:rPr>
                      <w:t xml:space="preserve">vol. 27, pp. 113- 128, No.2 (2017). </w:t>
                    </w:r>
                  </w:p>
                </w:tc>
              </w:tr>
              <w:tr w:rsidR="008B27F2" w14:paraId="0CB9217C" w14:textId="77777777">
                <w:trPr>
                  <w:divId w:val="23874341"/>
                  <w:tblCellSpacing w:w="15" w:type="dxa"/>
                </w:trPr>
                <w:tc>
                  <w:tcPr>
                    <w:tcW w:w="50" w:type="pct"/>
                    <w:hideMark/>
                  </w:tcPr>
                  <w:p w14:paraId="1837BE50" w14:textId="77777777" w:rsidR="008B27F2" w:rsidRDefault="008B27F2" w:rsidP="008B27F2">
                    <w:pPr>
                      <w:pStyle w:val="body"/>
                      <w:rPr>
                        <w:noProof/>
                      </w:rPr>
                    </w:pPr>
                    <w:r>
                      <w:rPr>
                        <w:noProof/>
                      </w:rPr>
                      <w:t xml:space="preserve">[6] </w:t>
                    </w:r>
                  </w:p>
                </w:tc>
                <w:tc>
                  <w:tcPr>
                    <w:tcW w:w="0" w:type="auto"/>
                    <w:hideMark/>
                  </w:tcPr>
                  <w:p w14:paraId="2D8CC6F3" w14:textId="77777777" w:rsidR="008B27F2" w:rsidRDefault="008B27F2" w:rsidP="008B27F2">
                    <w:pPr>
                      <w:pStyle w:val="body"/>
                      <w:rPr>
                        <w:noProof/>
                      </w:rPr>
                    </w:pPr>
                    <w:r>
                      <w:rPr>
                        <w:noProof/>
                      </w:rPr>
                      <w:t xml:space="preserve">A. Spanakis-Misirlis, C. L. V. Eck and E. Boven, "Virgo: A Versatile Spectrometer for Radio Astronomy," </w:t>
                    </w:r>
                    <w:r>
                      <w:rPr>
                        <w:i/>
                        <w:iCs/>
                        <w:noProof/>
                      </w:rPr>
                      <w:t xml:space="preserve">Journal of Open Source Software, </w:t>
                    </w:r>
                    <w:r>
                      <w:rPr>
                        <w:noProof/>
                      </w:rPr>
                      <w:t xml:space="preserve">vol. 6, no. 62, p. 3067, 2021. </w:t>
                    </w:r>
                  </w:p>
                </w:tc>
              </w:tr>
              <w:tr w:rsidR="008B27F2" w14:paraId="1F7F192D" w14:textId="77777777">
                <w:trPr>
                  <w:divId w:val="23874341"/>
                  <w:tblCellSpacing w:w="15" w:type="dxa"/>
                </w:trPr>
                <w:tc>
                  <w:tcPr>
                    <w:tcW w:w="50" w:type="pct"/>
                    <w:hideMark/>
                  </w:tcPr>
                  <w:p w14:paraId="35465748" w14:textId="77777777" w:rsidR="008B27F2" w:rsidRDefault="008B27F2" w:rsidP="008B27F2">
                    <w:pPr>
                      <w:pStyle w:val="body"/>
                      <w:rPr>
                        <w:noProof/>
                      </w:rPr>
                    </w:pPr>
                    <w:r>
                      <w:rPr>
                        <w:noProof/>
                      </w:rPr>
                      <w:t xml:space="preserve">[7] </w:t>
                    </w:r>
                  </w:p>
                </w:tc>
                <w:tc>
                  <w:tcPr>
                    <w:tcW w:w="0" w:type="auto"/>
                    <w:hideMark/>
                  </w:tcPr>
                  <w:p w14:paraId="668F38B3" w14:textId="77777777" w:rsidR="008B27F2" w:rsidRDefault="008B27F2" w:rsidP="008B27F2">
                    <w:pPr>
                      <w:pStyle w:val="body"/>
                      <w:rPr>
                        <w:noProof/>
                      </w:rPr>
                    </w:pPr>
                    <w:r>
                      <w:rPr>
                        <w:noProof/>
                      </w:rPr>
                      <w:t xml:space="preserve">P. M. W. Kalberla, W. B. Burton, D. Hartmann, E. M. Arnal, E. Bajaja, R. Morras and W. G. L. Pöppel, "The Leiden/Argentine/Bonn (LAB) Survey of Galactic HI. Final data release of the combined LDS and IAR surveys with improved stray-radiation corrections," </w:t>
                    </w:r>
                    <w:r>
                      <w:rPr>
                        <w:i/>
                        <w:iCs/>
                        <w:noProof/>
                      </w:rPr>
                      <w:t xml:space="preserve">Astronomy and Astrophysics, </w:t>
                    </w:r>
                    <w:r>
                      <w:rPr>
                        <w:noProof/>
                      </w:rPr>
                      <w:t xml:space="preserve">vol. 440, no. 2, pp. 775-782, 2005. </w:t>
                    </w:r>
                  </w:p>
                </w:tc>
              </w:tr>
            </w:tbl>
            <w:p w14:paraId="69F58745" w14:textId="77777777" w:rsidR="008B27F2" w:rsidRDefault="008B27F2">
              <w:pPr>
                <w:divId w:val="23874341"/>
                <w:rPr>
                  <w:rFonts w:eastAsia="Times New Roman"/>
                  <w:noProof/>
                </w:rPr>
              </w:pPr>
            </w:p>
            <w:p w14:paraId="70BFFF30" w14:textId="4011302A" w:rsidR="00462538" w:rsidRDefault="00690BD2" w:rsidP="00B52242">
              <w:pPr>
                <w:pStyle w:val="body"/>
              </w:pPr>
              <w:r>
                <w:rPr>
                  <w:b/>
                  <w:bCs/>
                  <w:noProof/>
                </w:rPr>
                <w:fldChar w:fldCharType="end"/>
              </w:r>
            </w:p>
            <w:p w14:paraId="10ADCB34" w14:textId="77777777" w:rsidR="00462538" w:rsidRDefault="002F358E">
              <w:pPr>
                <w:pStyle w:val="BodyText"/>
                <w:rPr>
                  <w:sz w:val="20"/>
                  <w:szCs w:val="20"/>
                </w:rPr>
              </w:pPr>
            </w:p>
          </w:sdtContent>
        </w:sdt>
      </w:sdtContent>
    </w:sdt>
    <w:sectPr w:rsidR="00462538" w:rsidSect="009D0FBA">
      <w:type w:val="continuous"/>
      <w:pgSz w:w="11909" w:h="16834" w:code="9"/>
      <w:pgMar w:top="1440" w:right="907" w:bottom="1440" w:left="907"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8FAF6" w14:textId="77777777" w:rsidR="002F358E" w:rsidRDefault="002F358E" w:rsidP="003A4C53">
      <w:r>
        <w:separator/>
      </w:r>
    </w:p>
  </w:endnote>
  <w:endnote w:type="continuationSeparator" w:id="0">
    <w:p w14:paraId="4132A2F0" w14:textId="77777777" w:rsidR="002F358E" w:rsidRDefault="002F358E" w:rsidP="003A4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00000003" w:usb1="00000000" w:usb2="00000000" w:usb3="00000000" w:csb0="00000001" w:csb1="00000000"/>
  </w:font>
  <w:font w:name="MS MinNew Roman">
    <w:altName w:val="MS Mincho"/>
    <w:panose1 w:val="00000000000000000000"/>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DB903" w14:textId="77777777" w:rsidR="002F358E" w:rsidRDefault="002F358E" w:rsidP="003A4C53">
      <w:r>
        <w:separator/>
      </w:r>
    </w:p>
  </w:footnote>
  <w:footnote w:type="continuationSeparator" w:id="0">
    <w:p w14:paraId="6A0F0113" w14:textId="77777777" w:rsidR="002F358E" w:rsidRDefault="002F358E" w:rsidP="003A4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CC6B26E"/>
    <w:lvl w:ilvl="0">
      <w:start w:val="1"/>
      <w:numFmt w:val="bullet"/>
      <w:lvlText w:val=""/>
      <w:lvlJc w:val="left"/>
      <w:pPr>
        <w:tabs>
          <w:tab w:val="num" w:pos="0"/>
        </w:tabs>
      </w:pPr>
      <w:rPr>
        <w:rFonts w:ascii="Symbol" w:hAnsi="Symbol" w:cs="Symbol" w:hint="default"/>
      </w:rPr>
    </w:lvl>
    <w:lvl w:ilvl="1">
      <w:start w:val="1"/>
      <w:numFmt w:val="bullet"/>
      <w:lvlText w:val=""/>
      <w:lvlJc w:val="left"/>
      <w:pPr>
        <w:tabs>
          <w:tab w:val="num" w:pos="720"/>
        </w:tabs>
        <w:ind w:left="1080" w:hanging="360"/>
      </w:pPr>
      <w:rPr>
        <w:rFonts w:ascii="Symbol" w:hAnsi="Symbol" w:cs="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cs="Wingdings" w:hint="default"/>
      </w:rPr>
    </w:lvl>
    <w:lvl w:ilvl="4">
      <w:start w:val="1"/>
      <w:numFmt w:val="bullet"/>
      <w:lvlText w:val=""/>
      <w:lvlJc w:val="left"/>
      <w:pPr>
        <w:tabs>
          <w:tab w:val="num" w:pos="2880"/>
        </w:tabs>
        <w:ind w:left="3240" w:hanging="360"/>
      </w:pPr>
      <w:rPr>
        <w:rFonts w:ascii="Wingdings" w:hAnsi="Wingdings" w:cs="Wingdings" w:hint="default"/>
      </w:rPr>
    </w:lvl>
    <w:lvl w:ilvl="5">
      <w:start w:val="1"/>
      <w:numFmt w:val="bullet"/>
      <w:lvlText w:val=""/>
      <w:lvlJc w:val="left"/>
      <w:pPr>
        <w:tabs>
          <w:tab w:val="num" w:pos="3600"/>
        </w:tabs>
        <w:ind w:left="3960" w:hanging="360"/>
      </w:pPr>
      <w:rPr>
        <w:rFonts w:ascii="Symbol" w:hAnsi="Symbol" w:cs="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cs="Wingdings" w:hint="default"/>
      </w:rPr>
    </w:lvl>
    <w:lvl w:ilvl="8">
      <w:start w:val="1"/>
      <w:numFmt w:val="bullet"/>
      <w:lvlText w:val=""/>
      <w:lvlJc w:val="left"/>
      <w:pPr>
        <w:tabs>
          <w:tab w:val="num" w:pos="5760"/>
        </w:tabs>
        <w:ind w:left="6120" w:hanging="360"/>
      </w:pPr>
      <w:rPr>
        <w:rFonts w:ascii="Wingdings" w:hAnsi="Wingdings" w:cs="Wingdings" w:hint="default"/>
      </w:rPr>
    </w:lvl>
  </w:abstractNum>
  <w:abstractNum w:abstractNumId="1" w15:restartNumberingAfterBreak="0">
    <w:nsid w:val="440F3BB8"/>
    <w:multiLevelType w:val="hybridMultilevel"/>
    <w:tmpl w:val="8F3C5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43119C"/>
    <w:multiLevelType w:val="hybridMultilevel"/>
    <w:tmpl w:val="1110E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4D405D2"/>
    <w:multiLevelType w:val="hybridMultilevel"/>
    <w:tmpl w:val="4AC8323E"/>
    <w:lvl w:ilvl="0" w:tplc="8AB00D52">
      <w:start w:val="1"/>
      <w:numFmt w:val="decimal"/>
      <w:lvlText w:val="%1)"/>
      <w:lvlJc w:val="left"/>
      <w:pPr>
        <w:tabs>
          <w:tab w:val="num" w:pos="360"/>
        </w:tabs>
        <w:ind w:left="360" w:hanging="360"/>
      </w:pPr>
      <w:rPr>
        <w:rFonts w:ascii="Times New Roman" w:hAnsi="Times New Roman" w:cs="Times New Roman" w:hint="default"/>
      </w:rPr>
    </w:lvl>
    <w:lvl w:ilvl="1" w:tplc="04090019">
      <w:start w:val="1"/>
      <w:numFmt w:val="lowerLetter"/>
      <w:lvlText w:val="%2."/>
      <w:lvlJc w:val="left"/>
      <w:pPr>
        <w:tabs>
          <w:tab w:val="num" w:pos="1080"/>
        </w:tabs>
        <w:ind w:left="1080" w:hanging="360"/>
      </w:pPr>
      <w:rPr>
        <w:rFonts w:ascii="Times New Roman" w:hAnsi="Times New Roman" w:cs="Times New Roman"/>
      </w:rPr>
    </w:lvl>
    <w:lvl w:ilvl="2" w:tplc="0409001B">
      <w:start w:val="1"/>
      <w:numFmt w:val="lowerRoman"/>
      <w:lvlText w:val="%3."/>
      <w:lvlJc w:val="right"/>
      <w:pPr>
        <w:tabs>
          <w:tab w:val="num" w:pos="1800"/>
        </w:tabs>
        <w:ind w:left="1800" w:hanging="180"/>
      </w:pPr>
      <w:rPr>
        <w:rFonts w:ascii="Times New Roman" w:hAnsi="Times New Roman" w:cs="Times New Roman"/>
      </w:rPr>
    </w:lvl>
    <w:lvl w:ilvl="3" w:tplc="0409000F">
      <w:start w:val="1"/>
      <w:numFmt w:val="decimal"/>
      <w:lvlText w:val="%4."/>
      <w:lvlJc w:val="left"/>
      <w:pPr>
        <w:tabs>
          <w:tab w:val="num" w:pos="2520"/>
        </w:tabs>
        <w:ind w:left="2520" w:hanging="360"/>
      </w:pPr>
      <w:rPr>
        <w:rFonts w:ascii="Times New Roman" w:hAnsi="Times New Roman" w:cs="Times New Roman"/>
      </w:rPr>
    </w:lvl>
    <w:lvl w:ilvl="4" w:tplc="04090019">
      <w:start w:val="1"/>
      <w:numFmt w:val="lowerLetter"/>
      <w:lvlText w:val="%5."/>
      <w:lvlJc w:val="left"/>
      <w:pPr>
        <w:tabs>
          <w:tab w:val="num" w:pos="3240"/>
        </w:tabs>
        <w:ind w:left="3240" w:hanging="360"/>
      </w:pPr>
      <w:rPr>
        <w:rFonts w:ascii="Times New Roman" w:hAnsi="Times New Roman" w:cs="Times New Roman"/>
      </w:rPr>
    </w:lvl>
    <w:lvl w:ilvl="5" w:tplc="0409001B">
      <w:start w:val="1"/>
      <w:numFmt w:val="lowerRoman"/>
      <w:lvlText w:val="%6."/>
      <w:lvlJc w:val="right"/>
      <w:pPr>
        <w:tabs>
          <w:tab w:val="num" w:pos="3960"/>
        </w:tabs>
        <w:ind w:left="3960" w:hanging="180"/>
      </w:pPr>
      <w:rPr>
        <w:rFonts w:ascii="Times New Roman" w:hAnsi="Times New Roman" w:cs="Times New Roman"/>
      </w:rPr>
    </w:lvl>
    <w:lvl w:ilvl="6" w:tplc="0409000F">
      <w:start w:val="1"/>
      <w:numFmt w:val="decimal"/>
      <w:lvlText w:val="%7."/>
      <w:lvlJc w:val="left"/>
      <w:pPr>
        <w:tabs>
          <w:tab w:val="num" w:pos="4680"/>
        </w:tabs>
        <w:ind w:left="4680" w:hanging="360"/>
      </w:pPr>
      <w:rPr>
        <w:rFonts w:ascii="Times New Roman" w:hAnsi="Times New Roman" w:cs="Times New Roman"/>
      </w:rPr>
    </w:lvl>
    <w:lvl w:ilvl="7" w:tplc="04090019">
      <w:start w:val="1"/>
      <w:numFmt w:val="lowerLetter"/>
      <w:lvlText w:val="%8."/>
      <w:lvlJc w:val="left"/>
      <w:pPr>
        <w:tabs>
          <w:tab w:val="num" w:pos="5400"/>
        </w:tabs>
        <w:ind w:left="5400" w:hanging="360"/>
      </w:pPr>
      <w:rPr>
        <w:rFonts w:ascii="Times New Roman" w:hAnsi="Times New Roman" w:cs="Times New Roman"/>
      </w:rPr>
    </w:lvl>
    <w:lvl w:ilvl="8" w:tplc="0409001B">
      <w:start w:val="1"/>
      <w:numFmt w:val="lowerRoman"/>
      <w:lvlText w:val="%9."/>
      <w:lvlJc w:val="right"/>
      <w:pPr>
        <w:tabs>
          <w:tab w:val="num" w:pos="6120"/>
        </w:tabs>
        <w:ind w:left="6120" w:hanging="180"/>
      </w:pPr>
      <w:rPr>
        <w:rFonts w:ascii="Times New Roman" w:hAnsi="Times New Roman" w:cs="Times New Roman"/>
      </w:rPr>
    </w:lvl>
  </w:abstractNum>
  <w:abstractNum w:abstractNumId="4" w15:restartNumberingAfterBreak="0">
    <w:nsid w:val="7A7814CA"/>
    <w:multiLevelType w:val="multilevel"/>
    <w:tmpl w:val="E53E0C18"/>
    <w:lvl w:ilvl="0">
      <w:start w:val="1"/>
      <w:numFmt w:val="decimal"/>
      <w:suff w:val="nothing"/>
      <w:lvlText w:val="(%1)"/>
      <w:lvlJc w:val="left"/>
      <w:pPr>
        <w:ind w:left="360" w:hanging="360"/>
      </w:pPr>
      <w:rPr>
        <w:rFonts w:ascii="Times New Roman" w:hAnsi="Times New Roman" w:cs="Times New Roman" w:hint="default"/>
      </w:rPr>
    </w:lvl>
    <w:lvl w:ilvl="1">
      <w:start w:val="1"/>
      <w:numFmt w:val="decimal"/>
      <w:lvlText w:val="%2)"/>
      <w:lvlJc w:val="left"/>
      <w:pPr>
        <w:ind w:left="720" w:hanging="360"/>
      </w:pPr>
      <w:rPr>
        <w:rFonts w:ascii="Times New Roman" w:hAnsi="Times New Roman" w:cs="Times New Roman" w:hint="default"/>
      </w:rPr>
    </w:lvl>
    <w:lvl w:ilvl="2">
      <w:start w:val="1"/>
      <w:numFmt w:val="lowerRoman"/>
      <w:lvlText w:val="%3)"/>
      <w:lvlJc w:val="left"/>
      <w:pPr>
        <w:ind w:left="1080" w:hanging="360"/>
      </w:pPr>
      <w:rPr>
        <w:rFonts w:ascii="Times New Roman" w:hAnsi="Times New Roman" w:cs="Times New Roman" w:hint="default"/>
      </w:rPr>
    </w:lvl>
    <w:lvl w:ilvl="3">
      <w:start w:val="1"/>
      <w:numFmt w:val="decimal"/>
      <w:lvlText w:val="(%4)"/>
      <w:lvlJc w:val="left"/>
      <w:pPr>
        <w:ind w:left="144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Y0NTQ1MTUCAkNTCyUdpeDU4uLM/DyQAsNaAGq448MsAAAA"/>
    <w:docVar w:name="EN.InstantFormat" w:val="&lt;ENInstantFormat&gt;&lt;Enabled&gt;1&lt;/Enabled&gt;&lt;ScanUnformatted&gt;1&lt;/ScanUnformatted&gt;&lt;ScanChanges&gt;1&lt;/ScanChanges&gt;&lt;Suspended&gt;0&lt;/Suspended&gt;&lt;/ENInstantFormat&gt;"/>
    <w:docVar w:name="EN.Layout" w:val="&lt;ENLayout&gt;&lt;Style&gt;American Geophysical Union Style Guid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eratzs790wdse22wqpwsw1x2r9afxprvap&quot;&gt;Ionosphere-Saved&lt;record-ids&gt;&lt;item&gt;921&lt;/item&gt;&lt;/record-ids&gt;&lt;/item&gt;&lt;/Libraries&gt;"/>
  </w:docVars>
  <w:rsids>
    <w:rsidRoot w:val="00462538"/>
    <w:rsid w:val="000571AD"/>
    <w:rsid w:val="00081CEB"/>
    <w:rsid w:val="00093561"/>
    <w:rsid w:val="000B4709"/>
    <w:rsid w:val="000B4776"/>
    <w:rsid w:val="000C6FF0"/>
    <w:rsid w:val="001171CA"/>
    <w:rsid w:val="0014401B"/>
    <w:rsid w:val="00173DF9"/>
    <w:rsid w:val="001A7AE1"/>
    <w:rsid w:val="001C1C32"/>
    <w:rsid w:val="001D1CDD"/>
    <w:rsid w:val="001D2865"/>
    <w:rsid w:val="001F0FB2"/>
    <w:rsid w:val="002073A9"/>
    <w:rsid w:val="00220D58"/>
    <w:rsid w:val="00230546"/>
    <w:rsid w:val="00240455"/>
    <w:rsid w:val="0029002D"/>
    <w:rsid w:val="00293A2A"/>
    <w:rsid w:val="002B7AAE"/>
    <w:rsid w:val="002F2B10"/>
    <w:rsid w:val="002F358E"/>
    <w:rsid w:val="003113E0"/>
    <w:rsid w:val="0036415F"/>
    <w:rsid w:val="00381913"/>
    <w:rsid w:val="003A4C53"/>
    <w:rsid w:val="003E4407"/>
    <w:rsid w:val="004333EB"/>
    <w:rsid w:val="00462538"/>
    <w:rsid w:val="00475574"/>
    <w:rsid w:val="00477548"/>
    <w:rsid w:val="00490398"/>
    <w:rsid w:val="0049329C"/>
    <w:rsid w:val="00496C2A"/>
    <w:rsid w:val="00525C86"/>
    <w:rsid w:val="00561B63"/>
    <w:rsid w:val="0056540B"/>
    <w:rsid w:val="005A553F"/>
    <w:rsid w:val="005B5347"/>
    <w:rsid w:val="005F61DA"/>
    <w:rsid w:val="00662660"/>
    <w:rsid w:val="00690BD2"/>
    <w:rsid w:val="00705DDB"/>
    <w:rsid w:val="00733ED5"/>
    <w:rsid w:val="0074367E"/>
    <w:rsid w:val="00752AE9"/>
    <w:rsid w:val="007847DC"/>
    <w:rsid w:val="007C41B3"/>
    <w:rsid w:val="0080156B"/>
    <w:rsid w:val="00882970"/>
    <w:rsid w:val="008B27F2"/>
    <w:rsid w:val="008C1FD5"/>
    <w:rsid w:val="008F3926"/>
    <w:rsid w:val="00924971"/>
    <w:rsid w:val="009277C7"/>
    <w:rsid w:val="00930DB9"/>
    <w:rsid w:val="009921FA"/>
    <w:rsid w:val="009A68CA"/>
    <w:rsid w:val="009D0D5F"/>
    <w:rsid w:val="009D0FBA"/>
    <w:rsid w:val="00A23E71"/>
    <w:rsid w:val="00A26F79"/>
    <w:rsid w:val="00A74263"/>
    <w:rsid w:val="00A93EB3"/>
    <w:rsid w:val="00AA068B"/>
    <w:rsid w:val="00AA2EE3"/>
    <w:rsid w:val="00AB581E"/>
    <w:rsid w:val="00AE1962"/>
    <w:rsid w:val="00B52242"/>
    <w:rsid w:val="00B8482B"/>
    <w:rsid w:val="00BC3986"/>
    <w:rsid w:val="00BD0BAC"/>
    <w:rsid w:val="00BF1C5C"/>
    <w:rsid w:val="00C73C4D"/>
    <w:rsid w:val="00C74CF1"/>
    <w:rsid w:val="00C9344A"/>
    <w:rsid w:val="00CB00AB"/>
    <w:rsid w:val="00CB04B3"/>
    <w:rsid w:val="00D21809"/>
    <w:rsid w:val="00D31227"/>
    <w:rsid w:val="00D77B81"/>
    <w:rsid w:val="00DB4786"/>
    <w:rsid w:val="00DD526A"/>
    <w:rsid w:val="00DE2BBF"/>
    <w:rsid w:val="00E503A5"/>
    <w:rsid w:val="00E645DE"/>
    <w:rsid w:val="00F108EE"/>
    <w:rsid w:val="00F62981"/>
    <w:rsid w:val="00FD2E8D"/>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63629FE"/>
  <w15:docId w15:val="{132FEBC5-CD52-4CD1-85BB-B2EEC1DE7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qFormat="1"/>
    <w:lsdException w:name="heading 3" w:semiHidden="1" w:uiPriority="9" w:unhideWhenUsed="1"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hAnsi="Times New Roman"/>
      <w:sz w:val="24"/>
      <w:szCs w:val="24"/>
    </w:rPr>
  </w:style>
  <w:style w:type="paragraph" w:styleId="Heading1">
    <w:name w:val="heading 1"/>
    <w:aliases w:val="HeadingApp"/>
    <w:basedOn w:val="Normal"/>
    <w:link w:val="Heading1Char"/>
    <w:uiPriority w:val="9"/>
    <w:qFormat/>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pPr>
      <w:keepNext/>
      <w:jc w:val="center"/>
      <w:outlineLvl w:val="1"/>
    </w:pPr>
    <w:rPr>
      <w:b/>
      <w:bCs/>
    </w:rPr>
  </w:style>
  <w:style w:type="paragraph" w:styleId="Heading4">
    <w:name w:val="heading 4"/>
    <w:basedOn w:val="Normal"/>
    <w:link w:val="Heading4Char"/>
    <w:uiPriority w:val="99"/>
    <w:qFormat/>
    <w:pPr>
      <w:spacing w:before="100" w:beforeAutospacing="1" w:after="100" w:afterAutospacing="1"/>
      <w:outlineLvl w:val="3"/>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App Char"/>
    <w:basedOn w:val="DefaultParagraphFont"/>
    <w:link w:val="Heading1"/>
    <w:uiPriority w:val="9"/>
    <w:rPr>
      <w:rFonts w:ascii="Cambria" w:hAnsi="Cambria" w:cs="Cambria"/>
      <w:b/>
      <w:bCs/>
      <w:kern w:val="32"/>
      <w:sz w:val="32"/>
      <w:szCs w:val="32"/>
    </w:rPr>
  </w:style>
  <w:style w:type="character" w:customStyle="1" w:styleId="Heading2Char">
    <w:name w:val="Heading 2 Char"/>
    <w:basedOn w:val="DefaultParagraphFont"/>
    <w:link w:val="Heading2"/>
    <w:uiPriority w:val="99"/>
    <w:rPr>
      <w:rFonts w:ascii="Cambria" w:hAnsi="Cambria" w:cs="Cambria"/>
      <w:b/>
      <w:bCs/>
      <w:i/>
      <w:iCs/>
      <w:sz w:val="28"/>
      <w:szCs w:val="28"/>
    </w:rPr>
  </w:style>
  <w:style w:type="character" w:customStyle="1" w:styleId="Heading4Char">
    <w:name w:val="Heading 4 Char"/>
    <w:basedOn w:val="DefaultParagraphFont"/>
    <w:link w:val="Heading4"/>
    <w:uiPriority w:val="99"/>
    <w:rPr>
      <w:rFonts w:ascii="Times New Roman" w:hAnsi="Times New Roman" w:cs="Times New Roman"/>
      <w:b/>
      <w:bCs/>
      <w:sz w:val="28"/>
      <w:szCs w:val="28"/>
    </w:rPr>
  </w:style>
  <w:style w:type="paragraph" w:styleId="Title">
    <w:name w:val="Title"/>
    <w:basedOn w:val="Normal"/>
    <w:next w:val="Normal"/>
    <w:link w:val="TitleChar"/>
    <w:uiPriority w:val="99"/>
    <w:qFormat/>
    <w:pPr>
      <w:autoSpaceDE w:val="0"/>
      <w:autoSpaceDN w:val="0"/>
      <w:jc w:val="center"/>
    </w:pPr>
    <w:rPr>
      <w:rFonts w:cs="Times New Roman"/>
      <w:b/>
      <w:bCs/>
      <w:kern w:val="28"/>
    </w:rPr>
  </w:style>
  <w:style w:type="character" w:customStyle="1" w:styleId="TitleChar">
    <w:name w:val="Title Char"/>
    <w:basedOn w:val="DefaultParagraphFont"/>
    <w:link w:val="Title"/>
    <w:uiPriority w:val="99"/>
    <w:rPr>
      <w:rFonts w:ascii="Cambria" w:hAnsi="Cambria" w:cs="Cambria"/>
      <w:b/>
      <w:bCs/>
      <w:kern w:val="28"/>
      <w:sz w:val="32"/>
      <w:szCs w:val="32"/>
    </w:rPr>
  </w:style>
  <w:style w:type="paragraph" w:styleId="BodyText">
    <w:name w:val="Body Text"/>
    <w:basedOn w:val="Normal"/>
    <w:link w:val="BodyTextChar"/>
    <w:uiPriority w:val="99"/>
    <w:pPr>
      <w:jc w:val="both"/>
    </w:pPr>
    <w:rPr>
      <w:rFonts w:cs="Times New Roman"/>
    </w:rPr>
  </w:style>
  <w:style w:type="character" w:customStyle="1" w:styleId="BodyTextChar">
    <w:name w:val="Body Text Char"/>
    <w:basedOn w:val="DefaultParagraphFont"/>
    <w:link w:val="BodyText"/>
    <w:uiPriority w:val="99"/>
    <w:rPr>
      <w:rFonts w:ascii="Times New Roman" w:hAnsi="Times New Roman" w:cs="Times New Roman"/>
      <w:sz w:val="24"/>
      <w:szCs w:val="24"/>
    </w:rPr>
  </w:style>
  <w:style w:type="character" w:styleId="Hyperlink">
    <w:name w:val="Hyperlink"/>
    <w:basedOn w:val="DefaultParagraphFont"/>
    <w:uiPriority w:val="99"/>
    <w:rPr>
      <w:rFonts w:ascii="Times New Roman" w:hAnsi="Times New Roman" w:cs="Times New Roman"/>
      <w:color w:val="auto"/>
      <w:u w:val="single"/>
    </w:rPr>
  </w:style>
  <w:style w:type="paragraph" w:styleId="NormalWeb">
    <w:name w:val="Normal (Web)"/>
    <w:basedOn w:val="Normal"/>
    <w:uiPriority w:val="99"/>
    <w:pPr>
      <w:spacing w:before="100" w:beforeAutospacing="1" w:after="100" w:afterAutospacing="1"/>
    </w:pPr>
    <w:rPr>
      <w:rFonts w:cs="Times New Roman"/>
      <w:color w:val="000000"/>
    </w:rPr>
  </w:style>
  <w:style w:type="paragraph" w:styleId="Caption">
    <w:name w:val="caption"/>
    <w:basedOn w:val="Normal"/>
    <w:next w:val="Normal"/>
    <w:uiPriority w:val="99"/>
    <w:qFormat/>
    <w:pPr>
      <w:spacing w:before="120" w:after="120"/>
    </w:pPr>
    <w:rPr>
      <w:rFonts w:cs="Times New Roman"/>
      <w:b/>
      <w:bCs/>
      <w:sz w:val="20"/>
      <w:szCs w:val="20"/>
    </w:rPr>
  </w:style>
  <w:style w:type="paragraph" w:customStyle="1" w:styleId="Author">
    <w:name w:val="Author"/>
    <w:basedOn w:val="Normal"/>
    <w:pPr>
      <w:jc w:val="center"/>
    </w:pPr>
    <w:rPr>
      <w:rFonts w:cs="Times New Roman"/>
    </w:rPr>
  </w:style>
  <w:style w:type="paragraph" w:customStyle="1" w:styleId="EndNoteBibliographyTitle">
    <w:name w:val="EndNote Bibliography Title"/>
    <w:basedOn w:val="Normal"/>
    <w:uiPriority w:val="99"/>
    <w:pPr>
      <w:jc w:val="center"/>
    </w:pPr>
    <w:rPr>
      <w:rFonts w:cs="Times New Roman"/>
    </w:rPr>
  </w:style>
  <w:style w:type="paragraph" w:customStyle="1" w:styleId="EndNoteBibliography">
    <w:name w:val="EndNote Bibliography"/>
    <w:basedOn w:val="Normal"/>
    <w:uiPriority w:val="99"/>
    <w:pPr>
      <w:jc w:val="both"/>
    </w:pPr>
    <w:rPr>
      <w:rFonts w:cs="Times New Roman"/>
    </w:rPr>
  </w:style>
  <w:style w:type="paragraph" w:styleId="BalloonText">
    <w:name w:val="Balloon Text"/>
    <w:basedOn w:val="Normal"/>
    <w:link w:val="BalloonTextChar"/>
    <w:uiPriority w:val="99"/>
    <w:rPr>
      <w:rFonts w:ascii="Lucida Grande" w:hAnsi="Lucida Grande" w:cs="Lucida Grande"/>
      <w:sz w:val="18"/>
      <w:szCs w:val="18"/>
    </w:rPr>
  </w:style>
  <w:style w:type="character" w:customStyle="1" w:styleId="BalloonTextChar">
    <w:name w:val="Balloon Text Char"/>
    <w:basedOn w:val="DefaultParagraphFont"/>
    <w:link w:val="BalloonText"/>
    <w:uiPriority w:val="99"/>
    <w:rPr>
      <w:rFonts w:ascii="Lucida Grande" w:hAnsi="Lucida Grande" w:cs="Lucida Grande"/>
      <w:sz w:val="18"/>
      <w:szCs w:val="18"/>
      <w:lang w:val="en-US"/>
    </w:rPr>
  </w:style>
  <w:style w:type="paragraph" w:styleId="ListParagraph">
    <w:name w:val="List Paragraph"/>
    <w:basedOn w:val="Normal"/>
    <w:uiPriority w:val="99"/>
    <w:qFormat/>
    <w:pPr>
      <w:spacing w:after="400"/>
      <w:ind w:left="720"/>
      <w:jc w:val="both"/>
    </w:pPr>
    <w:rPr>
      <w:rFonts w:cs="Times New Roman"/>
      <w:lang w:val="en-GB" w:eastAsia="en-GB"/>
    </w:rPr>
  </w:style>
  <w:style w:type="paragraph" w:customStyle="1" w:styleId="Figure">
    <w:name w:val="Figure"/>
    <w:basedOn w:val="NoSpacing"/>
    <w:next w:val="Caption"/>
    <w:uiPriority w:val="99"/>
    <w:pPr>
      <w:jc w:val="center"/>
    </w:pPr>
    <w:rPr>
      <w:noProof/>
      <w:lang w:val="en-GB" w:eastAsia="en-GB"/>
    </w:rPr>
  </w:style>
  <w:style w:type="paragraph" w:styleId="NoSpacing">
    <w:name w:val="No Spacing"/>
    <w:uiPriority w:val="99"/>
    <w:qFormat/>
    <w:rPr>
      <w:rFonts w:ascii="Times New Roman" w:hAnsi="Times New Roman" w:cs="Times New Roman"/>
      <w:sz w:val="24"/>
      <w:szCs w:val="24"/>
    </w:rPr>
  </w:style>
  <w:style w:type="character" w:styleId="Strong">
    <w:name w:val="Strong"/>
    <w:basedOn w:val="DefaultParagraphFont"/>
    <w:uiPriority w:val="22"/>
    <w:qFormat/>
    <w:rsid w:val="001C1C32"/>
    <w:rPr>
      <w:b/>
      <w:bCs/>
    </w:rPr>
  </w:style>
  <w:style w:type="paragraph" w:customStyle="1" w:styleId="body">
    <w:name w:val="body"/>
    <w:basedOn w:val="BodyText"/>
    <w:link w:val="bodyChar"/>
    <w:qFormat/>
    <w:rsid w:val="0056540B"/>
    <w:rPr>
      <w:sz w:val="20"/>
      <w:szCs w:val="20"/>
    </w:rPr>
  </w:style>
  <w:style w:type="paragraph" w:styleId="Bibliography">
    <w:name w:val="Bibliography"/>
    <w:basedOn w:val="Normal"/>
    <w:next w:val="Normal"/>
    <w:uiPriority w:val="37"/>
    <w:unhideWhenUsed/>
    <w:rsid w:val="00690BD2"/>
  </w:style>
  <w:style w:type="character" w:customStyle="1" w:styleId="bodyChar">
    <w:name w:val="body Char"/>
    <w:basedOn w:val="BodyTextChar"/>
    <w:link w:val="body"/>
    <w:rsid w:val="0056540B"/>
    <w:rPr>
      <w:rFonts w:ascii="Times New Roman" w:hAnsi="Times New Roman" w:cs="Times New Roman"/>
      <w:sz w:val="20"/>
      <w:szCs w:val="20"/>
    </w:rPr>
  </w:style>
  <w:style w:type="paragraph" w:customStyle="1" w:styleId="Header1">
    <w:name w:val="Header1"/>
    <w:basedOn w:val="BodyText"/>
    <w:link w:val="headerChar"/>
    <w:qFormat/>
    <w:rsid w:val="00690BD2"/>
    <w:rPr>
      <w:b/>
      <w:bCs/>
    </w:rPr>
  </w:style>
  <w:style w:type="character" w:customStyle="1" w:styleId="headerChar">
    <w:name w:val="header Char"/>
    <w:basedOn w:val="BodyTextChar"/>
    <w:link w:val="Header1"/>
    <w:rsid w:val="00690BD2"/>
    <w:rPr>
      <w:rFonts w:ascii="Times New Roman" w:hAnsi="Times New Roman" w:cs="Times New Roman"/>
      <w:b/>
      <w:bCs/>
      <w:sz w:val="24"/>
      <w:szCs w:val="24"/>
    </w:rPr>
  </w:style>
  <w:style w:type="paragraph" w:styleId="Header">
    <w:name w:val="header"/>
    <w:basedOn w:val="Normal"/>
    <w:link w:val="HeaderChar0"/>
    <w:uiPriority w:val="99"/>
    <w:unhideWhenUsed/>
    <w:rsid w:val="003A4C53"/>
    <w:pPr>
      <w:tabs>
        <w:tab w:val="center" w:pos="4513"/>
        <w:tab w:val="right" w:pos="9026"/>
      </w:tabs>
    </w:pPr>
  </w:style>
  <w:style w:type="character" w:customStyle="1" w:styleId="HeaderChar0">
    <w:name w:val="Header Char"/>
    <w:basedOn w:val="DefaultParagraphFont"/>
    <w:link w:val="Header"/>
    <w:uiPriority w:val="99"/>
    <w:rsid w:val="003A4C53"/>
    <w:rPr>
      <w:rFonts w:ascii="Times New Roman" w:hAnsi="Times New Roman"/>
      <w:sz w:val="24"/>
      <w:szCs w:val="24"/>
    </w:rPr>
  </w:style>
  <w:style w:type="paragraph" w:styleId="Footer">
    <w:name w:val="footer"/>
    <w:basedOn w:val="Normal"/>
    <w:link w:val="FooterChar"/>
    <w:uiPriority w:val="99"/>
    <w:unhideWhenUsed/>
    <w:rsid w:val="003A4C53"/>
    <w:pPr>
      <w:tabs>
        <w:tab w:val="center" w:pos="4513"/>
        <w:tab w:val="right" w:pos="9026"/>
      </w:tabs>
    </w:pPr>
  </w:style>
  <w:style w:type="character" w:customStyle="1" w:styleId="FooterChar">
    <w:name w:val="Footer Char"/>
    <w:basedOn w:val="DefaultParagraphFont"/>
    <w:link w:val="Footer"/>
    <w:uiPriority w:val="99"/>
    <w:rsid w:val="003A4C53"/>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6831">
      <w:bodyDiv w:val="1"/>
      <w:marLeft w:val="0"/>
      <w:marRight w:val="0"/>
      <w:marTop w:val="0"/>
      <w:marBottom w:val="0"/>
      <w:divBdr>
        <w:top w:val="none" w:sz="0" w:space="0" w:color="auto"/>
        <w:left w:val="none" w:sz="0" w:space="0" w:color="auto"/>
        <w:bottom w:val="none" w:sz="0" w:space="0" w:color="auto"/>
        <w:right w:val="none" w:sz="0" w:space="0" w:color="auto"/>
      </w:divBdr>
    </w:div>
    <w:div w:id="23874341">
      <w:bodyDiv w:val="1"/>
      <w:marLeft w:val="0"/>
      <w:marRight w:val="0"/>
      <w:marTop w:val="0"/>
      <w:marBottom w:val="0"/>
      <w:divBdr>
        <w:top w:val="none" w:sz="0" w:space="0" w:color="auto"/>
        <w:left w:val="none" w:sz="0" w:space="0" w:color="auto"/>
        <w:bottom w:val="none" w:sz="0" w:space="0" w:color="auto"/>
        <w:right w:val="none" w:sz="0" w:space="0" w:color="auto"/>
      </w:divBdr>
    </w:div>
    <w:div w:id="38282925">
      <w:bodyDiv w:val="1"/>
      <w:marLeft w:val="0"/>
      <w:marRight w:val="0"/>
      <w:marTop w:val="0"/>
      <w:marBottom w:val="0"/>
      <w:divBdr>
        <w:top w:val="none" w:sz="0" w:space="0" w:color="auto"/>
        <w:left w:val="none" w:sz="0" w:space="0" w:color="auto"/>
        <w:bottom w:val="none" w:sz="0" w:space="0" w:color="auto"/>
        <w:right w:val="none" w:sz="0" w:space="0" w:color="auto"/>
      </w:divBdr>
    </w:div>
    <w:div w:id="50078744">
      <w:bodyDiv w:val="1"/>
      <w:marLeft w:val="0"/>
      <w:marRight w:val="0"/>
      <w:marTop w:val="0"/>
      <w:marBottom w:val="0"/>
      <w:divBdr>
        <w:top w:val="none" w:sz="0" w:space="0" w:color="auto"/>
        <w:left w:val="none" w:sz="0" w:space="0" w:color="auto"/>
        <w:bottom w:val="none" w:sz="0" w:space="0" w:color="auto"/>
        <w:right w:val="none" w:sz="0" w:space="0" w:color="auto"/>
      </w:divBdr>
    </w:div>
    <w:div w:id="67116250">
      <w:bodyDiv w:val="1"/>
      <w:marLeft w:val="0"/>
      <w:marRight w:val="0"/>
      <w:marTop w:val="0"/>
      <w:marBottom w:val="0"/>
      <w:divBdr>
        <w:top w:val="none" w:sz="0" w:space="0" w:color="auto"/>
        <w:left w:val="none" w:sz="0" w:space="0" w:color="auto"/>
        <w:bottom w:val="none" w:sz="0" w:space="0" w:color="auto"/>
        <w:right w:val="none" w:sz="0" w:space="0" w:color="auto"/>
      </w:divBdr>
    </w:div>
    <w:div w:id="76294955">
      <w:bodyDiv w:val="1"/>
      <w:marLeft w:val="0"/>
      <w:marRight w:val="0"/>
      <w:marTop w:val="0"/>
      <w:marBottom w:val="0"/>
      <w:divBdr>
        <w:top w:val="none" w:sz="0" w:space="0" w:color="auto"/>
        <w:left w:val="none" w:sz="0" w:space="0" w:color="auto"/>
        <w:bottom w:val="none" w:sz="0" w:space="0" w:color="auto"/>
        <w:right w:val="none" w:sz="0" w:space="0" w:color="auto"/>
      </w:divBdr>
    </w:div>
    <w:div w:id="77216594">
      <w:bodyDiv w:val="1"/>
      <w:marLeft w:val="0"/>
      <w:marRight w:val="0"/>
      <w:marTop w:val="0"/>
      <w:marBottom w:val="0"/>
      <w:divBdr>
        <w:top w:val="none" w:sz="0" w:space="0" w:color="auto"/>
        <w:left w:val="none" w:sz="0" w:space="0" w:color="auto"/>
        <w:bottom w:val="none" w:sz="0" w:space="0" w:color="auto"/>
        <w:right w:val="none" w:sz="0" w:space="0" w:color="auto"/>
      </w:divBdr>
    </w:div>
    <w:div w:id="98834814">
      <w:bodyDiv w:val="1"/>
      <w:marLeft w:val="0"/>
      <w:marRight w:val="0"/>
      <w:marTop w:val="0"/>
      <w:marBottom w:val="0"/>
      <w:divBdr>
        <w:top w:val="none" w:sz="0" w:space="0" w:color="auto"/>
        <w:left w:val="none" w:sz="0" w:space="0" w:color="auto"/>
        <w:bottom w:val="none" w:sz="0" w:space="0" w:color="auto"/>
        <w:right w:val="none" w:sz="0" w:space="0" w:color="auto"/>
      </w:divBdr>
    </w:div>
    <w:div w:id="108013989">
      <w:bodyDiv w:val="1"/>
      <w:marLeft w:val="0"/>
      <w:marRight w:val="0"/>
      <w:marTop w:val="0"/>
      <w:marBottom w:val="0"/>
      <w:divBdr>
        <w:top w:val="none" w:sz="0" w:space="0" w:color="auto"/>
        <w:left w:val="none" w:sz="0" w:space="0" w:color="auto"/>
        <w:bottom w:val="none" w:sz="0" w:space="0" w:color="auto"/>
        <w:right w:val="none" w:sz="0" w:space="0" w:color="auto"/>
      </w:divBdr>
    </w:div>
    <w:div w:id="150760627">
      <w:bodyDiv w:val="1"/>
      <w:marLeft w:val="0"/>
      <w:marRight w:val="0"/>
      <w:marTop w:val="0"/>
      <w:marBottom w:val="0"/>
      <w:divBdr>
        <w:top w:val="none" w:sz="0" w:space="0" w:color="auto"/>
        <w:left w:val="none" w:sz="0" w:space="0" w:color="auto"/>
        <w:bottom w:val="none" w:sz="0" w:space="0" w:color="auto"/>
        <w:right w:val="none" w:sz="0" w:space="0" w:color="auto"/>
      </w:divBdr>
    </w:div>
    <w:div w:id="157232235">
      <w:bodyDiv w:val="1"/>
      <w:marLeft w:val="0"/>
      <w:marRight w:val="0"/>
      <w:marTop w:val="0"/>
      <w:marBottom w:val="0"/>
      <w:divBdr>
        <w:top w:val="none" w:sz="0" w:space="0" w:color="auto"/>
        <w:left w:val="none" w:sz="0" w:space="0" w:color="auto"/>
        <w:bottom w:val="none" w:sz="0" w:space="0" w:color="auto"/>
        <w:right w:val="none" w:sz="0" w:space="0" w:color="auto"/>
      </w:divBdr>
    </w:div>
    <w:div w:id="158624061">
      <w:bodyDiv w:val="1"/>
      <w:marLeft w:val="0"/>
      <w:marRight w:val="0"/>
      <w:marTop w:val="0"/>
      <w:marBottom w:val="0"/>
      <w:divBdr>
        <w:top w:val="none" w:sz="0" w:space="0" w:color="auto"/>
        <w:left w:val="none" w:sz="0" w:space="0" w:color="auto"/>
        <w:bottom w:val="none" w:sz="0" w:space="0" w:color="auto"/>
        <w:right w:val="none" w:sz="0" w:space="0" w:color="auto"/>
      </w:divBdr>
    </w:div>
    <w:div w:id="174195005">
      <w:bodyDiv w:val="1"/>
      <w:marLeft w:val="0"/>
      <w:marRight w:val="0"/>
      <w:marTop w:val="0"/>
      <w:marBottom w:val="0"/>
      <w:divBdr>
        <w:top w:val="none" w:sz="0" w:space="0" w:color="auto"/>
        <w:left w:val="none" w:sz="0" w:space="0" w:color="auto"/>
        <w:bottom w:val="none" w:sz="0" w:space="0" w:color="auto"/>
        <w:right w:val="none" w:sz="0" w:space="0" w:color="auto"/>
      </w:divBdr>
    </w:div>
    <w:div w:id="182282300">
      <w:bodyDiv w:val="1"/>
      <w:marLeft w:val="0"/>
      <w:marRight w:val="0"/>
      <w:marTop w:val="0"/>
      <w:marBottom w:val="0"/>
      <w:divBdr>
        <w:top w:val="none" w:sz="0" w:space="0" w:color="auto"/>
        <w:left w:val="none" w:sz="0" w:space="0" w:color="auto"/>
        <w:bottom w:val="none" w:sz="0" w:space="0" w:color="auto"/>
        <w:right w:val="none" w:sz="0" w:space="0" w:color="auto"/>
      </w:divBdr>
    </w:div>
    <w:div w:id="241336050">
      <w:bodyDiv w:val="1"/>
      <w:marLeft w:val="0"/>
      <w:marRight w:val="0"/>
      <w:marTop w:val="0"/>
      <w:marBottom w:val="0"/>
      <w:divBdr>
        <w:top w:val="none" w:sz="0" w:space="0" w:color="auto"/>
        <w:left w:val="none" w:sz="0" w:space="0" w:color="auto"/>
        <w:bottom w:val="none" w:sz="0" w:space="0" w:color="auto"/>
        <w:right w:val="none" w:sz="0" w:space="0" w:color="auto"/>
      </w:divBdr>
    </w:div>
    <w:div w:id="241570670">
      <w:bodyDiv w:val="1"/>
      <w:marLeft w:val="0"/>
      <w:marRight w:val="0"/>
      <w:marTop w:val="0"/>
      <w:marBottom w:val="0"/>
      <w:divBdr>
        <w:top w:val="none" w:sz="0" w:space="0" w:color="auto"/>
        <w:left w:val="none" w:sz="0" w:space="0" w:color="auto"/>
        <w:bottom w:val="none" w:sz="0" w:space="0" w:color="auto"/>
        <w:right w:val="none" w:sz="0" w:space="0" w:color="auto"/>
      </w:divBdr>
    </w:div>
    <w:div w:id="340359004">
      <w:bodyDiv w:val="1"/>
      <w:marLeft w:val="0"/>
      <w:marRight w:val="0"/>
      <w:marTop w:val="0"/>
      <w:marBottom w:val="0"/>
      <w:divBdr>
        <w:top w:val="none" w:sz="0" w:space="0" w:color="auto"/>
        <w:left w:val="none" w:sz="0" w:space="0" w:color="auto"/>
        <w:bottom w:val="none" w:sz="0" w:space="0" w:color="auto"/>
        <w:right w:val="none" w:sz="0" w:space="0" w:color="auto"/>
      </w:divBdr>
    </w:div>
    <w:div w:id="355691120">
      <w:bodyDiv w:val="1"/>
      <w:marLeft w:val="0"/>
      <w:marRight w:val="0"/>
      <w:marTop w:val="0"/>
      <w:marBottom w:val="0"/>
      <w:divBdr>
        <w:top w:val="none" w:sz="0" w:space="0" w:color="auto"/>
        <w:left w:val="none" w:sz="0" w:space="0" w:color="auto"/>
        <w:bottom w:val="none" w:sz="0" w:space="0" w:color="auto"/>
        <w:right w:val="none" w:sz="0" w:space="0" w:color="auto"/>
      </w:divBdr>
    </w:div>
    <w:div w:id="396052797">
      <w:bodyDiv w:val="1"/>
      <w:marLeft w:val="0"/>
      <w:marRight w:val="0"/>
      <w:marTop w:val="0"/>
      <w:marBottom w:val="0"/>
      <w:divBdr>
        <w:top w:val="none" w:sz="0" w:space="0" w:color="auto"/>
        <w:left w:val="none" w:sz="0" w:space="0" w:color="auto"/>
        <w:bottom w:val="none" w:sz="0" w:space="0" w:color="auto"/>
        <w:right w:val="none" w:sz="0" w:space="0" w:color="auto"/>
      </w:divBdr>
    </w:div>
    <w:div w:id="437988252">
      <w:bodyDiv w:val="1"/>
      <w:marLeft w:val="0"/>
      <w:marRight w:val="0"/>
      <w:marTop w:val="0"/>
      <w:marBottom w:val="0"/>
      <w:divBdr>
        <w:top w:val="none" w:sz="0" w:space="0" w:color="auto"/>
        <w:left w:val="none" w:sz="0" w:space="0" w:color="auto"/>
        <w:bottom w:val="none" w:sz="0" w:space="0" w:color="auto"/>
        <w:right w:val="none" w:sz="0" w:space="0" w:color="auto"/>
      </w:divBdr>
    </w:div>
    <w:div w:id="493952471">
      <w:bodyDiv w:val="1"/>
      <w:marLeft w:val="0"/>
      <w:marRight w:val="0"/>
      <w:marTop w:val="0"/>
      <w:marBottom w:val="0"/>
      <w:divBdr>
        <w:top w:val="none" w:sz="0" w:space="0" w:color="auto"/>
        <w:left w:val="none" w:sz="0" w:space="0" w:color="auto"/>
        <w:bottom w:val="none" w:sz="0" w:space="0" w:color="auto"/>
        <w:right w:val="none" w:sz="0" w:space="0" w:color="auto"/>
      </w:divBdr>
    </w:div>
    <w:div w:id="537864299">
      <w:bodyDiv w:val="1"/>
      <w:marLeft w:val="0"/>
      <w:marRight w:val="0"/>
      <w:marTop w:val="0"/>
      <w:marBottom w:val="0"/>
      <w:divBdr>
        <w:top w:val="none" w:sz="0" w:space="0" w:color="auto"/>
        <w:left w:val="none" w:sz="0" w:space="0" w:color="auto"/>
        <w:bottom w:val="none" w:sz="0" w:space="0" w:color="auto"/>
        <w:right w:val="none" w:sz="0" w:space="0" w:color="auto"/>
      </w:divBdr>
    </w:div>
    <w:div w:id="558323324">
      <w:bodyDiv w:val="1"/>
      <w:marLeft w:val="0"/>
      <w:marRight w:val="0"/>
      <w:marTop w:val="0"/>
      <w:marBottom w:val="0"/>
      <w:divBdr>
        <w:top w:val="none" w:sz="0" w:space="0" w:color="auto"/>
        <w:left w:val="none" w:sz="0" w:space="0" w:color="auto"/>
        <w:bottom w:val="none" w:sz="0" w:space="0" w:color="auto"/>
        <w:right w:val="none" w:sz="0" w:space="0" w:color="auto"/>
      </w:divBdr>
    </w:div>
    <w:div w:id="562377679">
      <w:bodyDiv w:val="1"/>
      <w:marLeft w:val="0"/>
      <w:marRight w:val="0"/>
      <w:marTop w:val="0"/>
      <w:marBottom w:val="0"/>
      <w:divBdr>
        <w:top w:val="none" w:sz="0" w:space="0" w:color="auto"/>
        <w:left w:val="none" w:sz="0" w:space="0" w:color="auto"/>
        <w:bottom w:val="none" w:sz="0" w:space="0" w:color="auto"/>
        <w:right w:val="none" w:sz="0" w:space="0" w:color="auto"/>
      </w:divBdr>
    </w:div>
    <w:div w:id="571620331">
      <w:bodyDiv w:val="1"/>
      <w:marLeft w:val="0"/>
      <w:marRight w:val="0"/>
      <w:marTop w:val="0"/>
      <w:marBottom w:val="0"/>
      <w:divBdr>
        <w:top w:val="none" w:sz="0" w:space="0" w:color="auto"/>
        <w:left w:val="none" w:sz="0" w:space="0" w:color="auto"/>
        <w:bottom w:val="none" w:sz="0" w:space="0" w:color="auto"/>
        <w:right w:val="none" w:sz="0" w:space="0" w:color="auto"/>
      </w:divBdr>
    </w:div>
    <w:div w:id="668873016">
      <w:bodyDiv w:val="1"/>
      <w:marLeft w:val="0"/>
      <w:marRight w:val="0"/>
      <w:marTop w:val="0"/>
      <w:marBottom w:val="0"/>
      <w:divBdr>
        <w:top w:val="none" w:sz="0" w:space="0" w:color="auto"/>
        <w:left w:val="none" w:sz="0" w:space="0" w:color="auto"/>
        <w:bottom w:val="none" w:sz="0" w:space="0" w:color="auto"/>
        <w:right w:val="none" w:sz="0" w:space="0" w:color="auto"/>
      </w:divBdr>
    </w:div>
    <w:div w:id="675032928">
      <w:bodyDiv w:val="1"/>
      <w:marLeft w:val="0"/>
      <w:marRight w:val="0"/>
      <w:marTop w:val="0"/>
      <w:marBottom w:val="0"/>
      <w:divBdr>
        <w:top w:val="none" w:sz="0" w:space="0" w:color="auto"/>
        <w:left w:val="none" w:sz="0" w:space="0" w:color="auto"/>
        <w:bottom w:val="none" w:sz="0" w:space="0" w:color="auto"/>
        <w:right w:val="none" w:sz="0" w:space="0" w:color="auto"/>
      </w:divBdr>
    </w:div>
    <w:div w:id="717701606">
      <w:bodyDiv w:val="1"/>
      <w:marLeft w:val="0"/>
      <w:marRight w:val="0"/>
      <w:marTop w:val="0"/>
      <w:marBottom w:val="0"/>
      <w:divBdr>
        <w:top w:val="none" w:sz="0" w:space="0" w:color="auto"/>
        <w:left w:val="none" w:sz="0" w:space="0" w:color="auto"/>
        <w:bottom w:val="none" w:sz="0" w:space="0" w:color="auto"/>
        <w:right w:val="none" w:sz="0" w:space="0" w:color="auto"/>
      </w:divBdr>
    </w:div>
    <w:div w:id="730273190">
      <w:bodyDiv w:val="1"/>
      <w:marLeft w:val="0"/>
      <w:marRight w:val="0"/>
      <w:marTop w:val="0"/>
      <w:marBottom w:val="0"/>
      <w:divBdr>
        <w:top w:val="none" w:sz="0" w:space="0" w:color="auto"/>
        <w:left w:val="none" w:sz="0" w:space="0" w:color="auto"/>
        <w:bottom w:val="none" w:sz="0" w:space="0" w:color="auto"/>
        <w:right w:val="none" w:sz="0" w:space="0" w:color="auto"/>
      </w:divBdr>
    </w:div>
    <w:div w:id="732242579">
      <w:bodyDiv w:val="1"/>
      <w:marLeft w:val="0"/>
      <w:marRight w:val="0"/>
      <w:marTop w:val="0"/>
      <w:marBottom w:val="0"/>
      <w:divBdr>
        <w:top w:val="none" w:sz="0" w:space="0" w:color="auto"/>
        <w:left w:val="none" w:sz="0" w:space="0" w:color="auto"/>
        <w:bottom w:val="none" w:sz="0" w:space="0" w:color="auto"/>
        <w:right w:val="none" w:sz="0" w:space="0" w:color="auto"/>
      </w:divBdr>
    </w:div>
    <w:div w:id="757824076">
      <w:bodyDiv w:val="1"/>
      <w:marLeft w:val="0"/>
      <w:marRight w:val="0"/>
      <w:marTop w:val="0"/>
      <w:marBottom w:val="0"/>
      <w:divBdr>
        <w:top w:val="none" w:sz="0" w:space="0" w:color="auto"/>
        <w:left w:val="none" w:sz="0" w:space="0" w:color="auto"/>
        <w:bottom w:val="none" w:sz="0" w:space="0" w:color="auto"/>
        <w:right w:val="none" w:sz="0" w:space="0" w:color="auto"/>
      </w:divBdr>
    </w:div>
    <w:div w:id="759133564">
      <w:bodyDiv w:val="1"/>
      <w:marLeft w:val="0"/>
      <w:marRight w:val="0"/>
      <w:marTop w:val="0"/>
      <w:marBottom w:val="0"/>
      <w:divBdr>
        <w:top w:val="none" w:sz="0" w:space="0" w:color="auto"/>
        <w:left w:val="none" w:sz="0" w:space="0" w:color="auto"/>
        <w:bottom w:val="none" w:sz="0" w:space="0" w:color="auto"/>
        <w:right w:val="none" w:sz="0" w:space="0" w:color="auto"/>
      </w:divBdr>
    </w:div>
    <w:div w:id="766465506">
      <w:bodyDiv w:val="1"/>
      <w:marLeft w:val="0"/>
      <w:marRight w:val="0"/>
      <w:marTop w:val="0"/>
      <w:marBottom w:val="0"/>
      <w:divBdr>
        <w:top w:val="none" w:sz="0" w:space="0" w:color="auto"/>
        <w:left w:val="none" w:sz="0" w:space="0" w:color="auto"/>
        <w:bottom w:val="none" w:sz="0" w:space="0" w:color="auto"/>
        <w:right w:val="none" w:sz="0" w:space="0" w:color="auto"/>
      </w:divBdr>
    </w:div>
    <w:div w:id="819999774">
      <w:bodyDiv w:val="1"/>
      <w:marLeft w:val="0"/>
      <w:marRight w:val="0"/>
      <w:marTop w:val="0"/>
      <w:marBottom w:val="0"/>
      <w:divBdr>
        <w:top w:val="none" w:sz="0" w:space="0" w:color="auto"/>
        <w:left w:val="none" w:sz="0" w:space="0" w:color="auto"/>
        <w:bottom w:val="none" w:sz="0" w:space="0" w:color="auto"/>
        <w:right w:val="none" w:sz="0" w:space="0" w:color="auto"/>
      </w:divBdr>
    </w:div>
    <w:div w:id="831412766">
      <w:bodyDiv w:val="1"/>
      <w:marLeft w:val="0"/>
      <w:marRight w:val="0"/>
      <w:marTop w:val="0"/>
      <w:marBottom w:val="0"/>
      <w:divBdr>
        <w:top w:val="none" w:sz="0" w:space="0" w:color="auto"/>
        <w:left w:val="none" w:sz="0" w:space="0" w:color="auto"/>
        <w:bottom w:val="none" w:sz="0" w:space="0" w:color="auto"/>
        <w:right w:val="none" w:sz="0" w:space="0" w:color="auto"/>
      </w:divBdr>
    </w:div>
    <w:div w:id="836116128">
      <w:bodyDiv w:val="1"/>
      <w:marLeft w:val="0"/>
      <w:marRight w:val="0"/>
      <w:marTop w:val="0"/>
      <w:marBottom w:val="0"/>
      <w:divBdr>
        <w:top w:val="none" w:sz="0" w:space="0" w:color="auto"/>
        <w:left w:val="none" w:sz="0" w:space="0" w:color="auto"/>
        <w:bottom w:val="none" w:sz="0" w:space="0" w:color="auto"/>
        <w:right w:val="none" w:sz="0" w:space="0" w:color="auto"/>
      </w:divBdr>
    </w:div>
    <w:div w:id="855580873">
      <w:bodyDiv w:val="1"/>
      <w:marLeft w:val="0"/>
      <w:marRight w:val="0"/>
      <w:marTop w:val="0"/>
      <w:marBottom w:val="0"/>
      <w:divBdr>
        <w:top w:val="none" w:sz="0" w:space="0" w:color="auto"/>
        <w:left w:val="none" w:sz="0" w:space="0" w:color="auto"/>
        <w:bottom w:val="none" w:sz="0" w:space="0" w:color="auto"/>
        <w:right w:val="none" w:sz="0" w:space="0" w:color="auto"/>
      </w:divBdr>
    </w:div>
    <w:div w:id="874662782">
      <w:bodyDiv w:val="1"/>
      <w:marLeft w:val="0"/>
      <w:marRight w:val="0"/>
      <w:marTop w:val="0"/>
      <w:marBottom w:val="0"/>
      <w:divBdr>
        <w:top w:val="none" w:sz="0" w:space="0" w:color="auto"/>
        <w:left w:val="none" w:sz="0" w:space="0" w:color="auto"/>
        <w:bottom w:val="none" w:sz="0" w:space="0" w:color="auto"/>
        <w:right w:val="none" w:sz="0" w:space="0" w:color="auto"/>
      </w:divBdr>
    </w:div>
    <w:div w:id="884296309">
      <w:bodyDiv w:val="1"/>
      <w:marLeft w:val="0"/>
      <w:marRight w:val="0"/>
      <w:marTop w:val="0"/>
      <w:marBottom w:val="0"/>
      <w:divBdr>
        <w:top w:val="none" w:sz="0" w:space="0" w:color="auto"/>
        <w:left w:val="none" w:sz="0" w:space="0" w:color="auto"/>
        <w:bottom w:val="none" w:sz="0" w:space="0" w:color="auto"/>
        <w:right w:val="none" w:sz="0" w:space="0" w:color="auto"/>
      </w:divBdr>
    </w:div>
    <w:div w:id="907957832">
      <w:bodyDiv w:val="1"/>
      <w:marLeft w:val="0"/>
      <w:marRight w:val="0"/>
      <w:marTop w:val="0"/>
      <w:marBottom w:val="0"/>
      <w:divBdr>
        <w:top w:val="none" w:sz="0" w:space="0" w:color="auto"/>
        <w:left w:val="none" w:sz="0" w:space="0" w:color="auto"/>
        <w:bottom w:val="none" w:sz="0" w:space="0" w:color="auto"/>
        <w:right w:val="none" w:sz="0" w:space="0" w:color="auto"/>
      </w:divBdr>
    </w:div>
    <w:div w:id="926692718">
      <w:bodyDiv w:val="1"/>
      <w:marLeft w:val="0"/>
      <w:marRight w:val="0"/>
      <w:marTop w:val="0"/>
      <w:marBottom w:val="0"/>
      <w:divBdr>
        <w:top w:val="none" w:sz="0" w:space="0" w:color="auto"/>
        <w:left w:val="none" w:sz="0" w:space="0" w:color="auto"/>
        <w:bottom w:val="none" w:sz="0" w:space="0" w:color="auto"/>
        <w:right w:val="none" w:sz="0" w:space="0" w:color="auto"/>
      </w:divBdr>
    </w:div>
    <w:div w:id="964236241">
      <w:bodyDiv w:val="1"/>
      <w:marLeft w:val="0"/>
      <w:marRight w:val="0"/>
      <w:marTop w:val="0"/>
      <w:marBottom w:val="0"/>
      <w:divBdr>
        <w:top w:val="none" w:sz="0" w:space="0" w:color="auto"/>
        <w:left w:val="none" w:sz="0" w:space="0" w:color="auto"/>
        <w:bottom w:val="none" w:sz="0" w:space="0" w:color="auto"/>
        <w:right w:val="none" w:sz="0" w:space="0" w:color="auto"/>
      </w:divBdr>
    </w:div>
    <w:div w:id="984898631">
      <w:bodyDiv w:val="1"/>
      <w:marLeft w:val="0"/>
      <w:marRight w:val="0"/>
      <w:marTop w:val="0"/>
      <w:marBottom w:val="0"/>
      <w:divBdr>
        <w:top w:val="none" w:sz="0" w:space="0" w:color="auto"/>
        <w:left w:val="none" w:sz="0" w:space="0" w:color="auto"/>
        <w:bottom w:val="none" w:sz="0" w:space="0" w:color="auto"/>
        <w:right w:val="none" w:sz="0" w:space="0" w:color="auto"/>
      </w:divBdr>
    </w:div>
    <w:div w:id="1013336402">
      <w:bodyDiv w:val="1"/>
      <w:marLeft w:val="0"/>
      <w:marRight w:val="0"/>
      <w:marTop w:val="0"/>
      <w:marBottom w:val="0"/>
      <w:divBdr>
        <w:top w:val="none" w:sz="0" w:space="0" w:color="auto"/>
        <w:left w:val="none" w:sz="0" w:space="0" w:color="auto"/>
        <w:bottom w:val="none" w:sz="0" w:space="0" w:color="auto"/>
        <w:right w:val="none" w:sz="0" w:space="0" w:color="auto"/>
      </w:divBdr>
    </w:div>
    <w:div w:id="1062488348">
      <w:bodyDiv w:val="1"/>
      <w:marLeft w:val="0"/>
      <w:marRight w:val="0"/>
      <w:marTop w:val="0"/>
      <w:marBottom w:val="0"/>
      <w:divBdr>
        <w:top w:val="none" w:sz="0" w:space="0" w:color="auto"/>
        <w:left w:val="none" w:sz="0" w:space="0" w:color="auto"/>
        <w:bottom w:val="none" w:sz="0" w:space="0" w:color="auto"/>
        <w:right w:val="none" w:sz="0" w:space="0" w:color="auto"/>
      </w:divBdr>
    </w:div>
    <w:div w:id="1074625224">
      <w:bodyDiv w:val="1"/>
      <w:marLeft w:val="0"/>
      <w:marRight w:val="0"/>
      <w:marTop w:val="0"/>
      <w:marBottom w:val="0"/>
      <w:divBdr>
        <w:top w:val="none" w:sz="0" w:space="0" w:color="auto"/>
        <w:left w:val="none" w:sz="0" w:space="0" w:color="auto"/>
        <w:bottom w:val="none" w:sz="0" w:space="0" w:color="auto"/>
        <w:right w:val="none" w:sz="0" w:space="0" w:color="auto"/>
      </w:divBdr>
    </w:div>
    <w:div w:id="1083335090">
      <w:bodyDiv w:val="1"/>
      <w:marLeft w:val="0"/>
      <w:marRight w:val="0"/>
      <w:marTop w:val="0"/>
      <w:marBottom w:val="0"/>
      <w:divBdr>
        <w:top w:val="none" w:sz="0" w:space="0" w:color="auto"/>
        <w:left w:val="none" w:sz="0" w:space="0" w:color="auto"/>
        <w:bottom w:val="none" w:sz="0" w:space="0" w:color="auto"/>
        <w:right w:val="none" w:sz="0" w:space="0" w:color="auto"/>
      </w:divBdr>
    </w:div>
    <w:div w:id="1138451218">
      <w:bodyDiv w:val="1"/>
      <w:marLeft w:val="0"/>
      <w:marRight w:val="0"/>
      <w:marTop w:val="0"/>
      <w:marBottom w:val="0"/>
      <w:divBdr>
        <w:top w:val="none" w:sz="0" w:space="0" w:color="auto"/>
        <w:left w:val="none" w:sz="0" w:space="0" w:color="auto"/>
        <w:bottom w:val="none" w:sz="0" w:space="0" w:color="auto"/>
        <w:right w:val="none" w:sz="0" w:space="0" w:color="auto"/>
      </w:divBdr>
    </w:div>
    <w:div w:id="1193573678">
      <w:bodyDiv w:val="1"/>
      <w:marLeft w:val="0"/>
      <w:marRight w:val="0"/>
      <w:marTop w:val="0"/>
      <w:marBottom w:val="0"/>
      <w:divBdr>
        <w:top w:val="none" w:sz="0" w:space="0" w:color="auto"/>
        <w:left w:val="none" w:sz="0" w:space="0" w:color="auto"/>
        <w:bottom w:val="none" w:sz="0" w:space="0" w:color="auto"/>
        <w:right w:val="none" w:sz="0" w:space="0" w:color="auto"/>
      </w:divBdr>
    </w:div>
    <w:div w:id="1220942406">
      <w:bodyDiv w:val="1"/>
      <w:marLeft w:val="0"/>
      <w:marRight w:val="0"/>
      <w:marTop w:val="0"/>
      <w:marBottom w:val="0"/>
      <w:divBdr>
        <w:top w:val="none" w:sz="0" w:space="0" w:color="auto"/>
        <w:left w:val="none" w:sz="0" w:space="0" w:color="auto"/>
        <w:bottom w:val="none" w:sz="0" w:space="0" w:color="auto"/>
        <w:right w:val="none" w:sz="0" w:space="0" w:color="auto"/>
      </w:divBdr>
    </w:div>
    <w:div w:id="1221987161">
      <w:bodyDiv w:val="1"/>
      <w:marLeft w:val="0"/>
      <w:marRight w:val="0"/>
      <w:marTop w:val="0"/>
      <w:marBottom w:val="0"/>
      <w:divBdr>
        <w:top w:val="none" w:sz="0" w:space="0" w:color="auto"/>
        <w:left w:val="none" w:sz="0" w:space="0" w:color="auto"/>
        <w:bottom w:val="none" w:sz="0" w:space="0" w:color="auto"/>
        <w:right w:val="none" w:sz="0" w:space="0" w:color="auto"/>
      </w:divBdr>
    </w:div>
    <w:div w:id="1237398589">
      <w:bodyDiv w:val="1"/>
      <w:marLeft w:val="0"/>
      <w:marRight w:val="0"/>
      <w:marTop w:val="0"/>
      <w:marBottom w:val="0"/>
      <w:divBdr>
        <w:top w:val="none" w:sz="0" w:space="0" w:color="auto"/>
        <w:left w:val="none" w:sz="0" w:space="0" w:color="auto"/>
        <w:bottom w:val="none" w:sz="0" w:space="0" w:color="auto"/>
        <w:right w:val="none" w:sz="0" w:space="0" w:color="auto"/>
      </w:divBdr>
    </w:div>
    <w:div w:id="1262839082">
      <w:bodyDiv w:val="1"/>
      <w:marLeft w:val="0"/>
      <w:marRight w:val="0"/>
      <w:marTop w:val="0"/>
      <w:marBottom w:val="0"/>
      <w:divBdr>
        <w:top w:val="none" w:sz="0" w:space="0" w:color="auto"/>
        <w:left w:val="none" w:sz="0" w:space="0" w:color="auto"/>
        <w:bottom w:val="none" w:sz="0" w:space="0" w:color="auto"/>
        <w:right w:val="none" w:sz="0" w:space="0" w:color="auto"/>
      </w:divBdr>
    </w:div>
    <w:div w:id="1308700927">
      <w:bodyDiv w:val="1"/>
      <w:marLeft w:val="0"/>
      <w:marRight w:val="0"/>
      <w:marTop w:val="0"/>
      <w:marBottom w:val="0"/>
      <w:divBdr>
        <w:top w:val="none" w:sz="0" w:space="0" w:color="auto"/>
        <w:left w:val="none" w:sz="0" w:space="0" w:color="auto"/>
        <w:bottom w:val="none" w:sz="0" w:space="0" w:color="auto"/>
        <w:right w:val="none" w:sz="0" w:space="0" w:color="auto"/>
      </w:divBdr>
    </w:div>
    <w:div w:id="1321620681">
      <w:bodyDiv w:val="1"/>
      <w:marLeft w:val="0"/>
      <w:marRight w:val="0"/>
      <w:marTop w:val="0"/>
      <w:marBottom w:val="0"/>
      <w:divBdr>
        <w:top w:val="none" w:sz="0" w:space="0" w:color="auto"/>
        <w:left w:val="none" w:sz="0" w:space="0" w:color="auto"/>
        <w:bottom w:val="none" w:sz="0" w:space="0" w:color="auto"/>
        <w:right w:val="none" w:sz="0" w:space="0" w:color="auto"/>
      </w:divBdr>
    </w:div>
    <w:div w:id="1331835547">
      <w:bodyDiv w:val="1"/>
      <w:marLeft w:val="0"/>
      <w:marRight w:val="0"/>
      <w:marTop w:val="0"/>
      <w:marBottom w:val="0"/>
      <w:divBdr>
        <w:top w:val="none" w:sz="0" w:space="0" w:color="auto"/>
        <w:left w:val="none" w:sz="0" w:space="0" w:color="auto"/>
        <w:bottom w:val="none" w:sz="0" w:space="0" w:color="auto"/>
        <w:right w:val="none" w:sz="0" w:space="0" w:color="auto"/>
      </w:divBdr>
    </w:div>
    <w:div w:id="1357541259">
      <w:bodyDiv w:val="1"/>
      <w:marLeft w:val="0"/>
      <w:marRight w:val="0"/>
      <w:marTop w:val="0"/>
      <w:marBottom w:val="0"/>
      <w:divBdr>
        <w:top w:val="none" w:sz="0" w:space="0" w:color="auto"/>
        <w:left w:val="none" w:sz="0" w:space="0" w:color="auto"/>
        <w:bottom w:val="none" w:sz="0" w:space="0" w:color="auto"/>
        <w:right w:val="none" w:sz="0" w:space="0" w:color="auto"/>
      </w:divBdr>
    </w:div>
    <w:div w:id="1392145945">
      <w:bodyDiv w:val="1"/>
      <w:marLeft w:val="0"/>
      <w:marRight w:val="0"/>
      <w:marTop w:val="0"/>
      <w:marBottom w:val="0"/>
      <w:divBdr>
        <w:top w:val="none" w:sz="0" w:space="0" w:color="auto"/>
        <w:left w:val="none" w:sz="0" w:space="0" w:color="auto"/>
        <w:bottom w:val="none" w:sz="0" w:space="0" w:color="auto"/>
        <w:right w:val="none" w:sz="0" w:space="0" w:color="auto"/>
      </w:divBdr>
    </w:div>
    <w:div w:id="1396245118">
      <w:bodyDiv w:val="1"/>
      <w:marLeft w:val="0"/>
      <w:marRight w:val="0"/>
      <w:marTop w:val="0"/>
      <w:marBottom w:val="0"/>
      <w:divBdr>
        <w:top w:val="none" w:sz="0" w:space="0" w:color="auto"/>
        <w:left w:val="none" w:sz="0" w:space="0" w:color="auto"/>
        <w:bottom w:val="none" w:sz="0" w:space="0" w:color="auto"/>
        <w:right w:val="none" w:sz="0" w:space="0" w:color="auto"/>
      </w:divBdr>
    </w:div>
    <w:div w:id="1400594223">
      <w:bodyDiv w:val="1"/>
      <w:marLeft w:val="0"/>
      <w:marRight w:val="0"/>
      <w:marTop w:val="0"/>
      <w:marBottom w:val="0"/>
      <w:divBdr>
        <w:top w:val="none" w:sz="0" w:space="0" w:color="auto"/>
        <w:left w:val="none" w:sz="0" w:space="0" w:color="auto"/>
        <w:bottom w:val="none" w:sz="0" w:space="0" w:color="auto"/>
        <w:right w:val="none" w:sz="0" w:space="0" w:color="auto"/>
      </w:divBdr>
    </w:div>
    <w:div w:id="1402486411">
      <w:bodyDiv w:val="1"/>
      <w:marLeft w:val="0"/>
      <w:marRight w:val="0"/>
      <w:marTop w:val="0"/>
      <w:marBottom w:val="0"/>
      <w:divBdr>
        <w:top w:val="none" w:sz="0" w:space="0" w:color="auto"/>
        <w:left w:val="none" w:sz="0" w:space="0" w:color="auto"/>
        <w:bottom w:val="none" w:sz="0" w:space="0" w:color="auto"/>
        <w:right w:val="none" w:sz="0" w:space="0" w:color="auto"/>
      </w:divBdr>
    </w:div>
    <w:div w:id="1423143267">
      <w:bodyDiv w:val="1"/>
      <w:marLeft w:val="0"/>
      <w:marRight w:val="0"/>
      <w:marTop w:val="0"/>
      <w:marBottom w:val="0"/>
      <w:divBdr>
        <w:top w:val="none" w:sz="0" w:space="0" w:color="auto"/>
        <w:left w:val="none" w:sz="0" w:space="0" w:color="auto"/>
        <w:bottom w:val="none" w:sz="0" w:space="0" w:color="auto"/>
        <w:right w:val="none" w:sz="0" w:space="0" w:color="auto"/>
      </w:divBdr>
    </w:div>
    <w:div w:id="1446272456">
      <w:bodyDiv w:val="1"/>
      <w:marLeft w:val="0"/>
      <w:marRight w:val="0"/>
      <w:marTop w:val="0"/>
      <w:marBottom w:val="0"/>
      <w:divBdr>
        <w:top w:val="none" w:sz="0" w:space="0" w:color="auto"/>
        <w:left w:val="none" w:sz="0" w:space="0" w:color="auto"/>
        <w:bottom w:val="none" w:sz="0" w:space="0" w:color="auto"/>
        <w:right w:val="none" w:sz="0" w:space="0" w:color="auto"/>
      </w:divBdr>
    </w:div>
    <w:div w:id="1452436944">
      <w:bodyDiv w:val="1"/>
      <w:marLeft w:val="0"/>
      <w:marRight w:val="0"/>
      <w:marTop w:val="0"/>
      <w:marBottom w:val="0"/>
      <w:divBdr>
        <w:top w:val="none" w:sz="0" w:space="0" w:color="auto"/>
        <w:left w:val="none" w:sz="0" w:space="0" w:color="auto"/>
        <w:bottom w:val="none" w:sz="0" w:space="0" w:color="auto"/>
        <w:right w:val="none" w:sz="0" w:space="0" w:color="auto"/>
      </w:divBdr>
    </w:div>
    <w:div w:id="1460804629">
      <w:bodyDiv w:val="1"/>
      <w:marLeft w:val="0"/>
      <w:marRight w:val="0"/>
      <w:marTop w:val="0"/>
      <w:marBottom w:val="0"/>
      <w:divBdr>
        <w:top w:val="none" w:sz="0" w:space="0" w:color="auto"/>
        <w:left w:val="none" w:sz="0" w:space="0" w:color="auto"/>
        <w:bottom w:val="none" w:sz="0" w:space="0" w:color="auto"/>
        <w:right w:val="none" w:sz="0" w:space="0" w:color="auto"/>
      </w:divBdr>
    </w:div>
    <w:div w:id="1478496398">
      <w:bodyDiv w:val="1"/>
      <w:marLeft w:val="0"/>
      <w:marRight w:val="0"/>
      <w:marTop w:val="0"/>
      <w:marBottom w:val="0"/>
      <w:divBdr>
        <w:top w:val="none" w:sz="0" w:space="0" w:color="auto"/>
        <w:left w:val="none" w:sz="0" w:space="0" w:color="auto"/>
        <w:bottom w:val="none" w:sz="0" w:space="0" w:color="auto"/>
        <w:right w:val="none" w:sz="0" w:space="0" w:color="auto"/>
      </w:divBdr>
    </w:div>
    <w:div w:id="1640647799">
      <w:bodyDiv w:val="1"/>
      <w:marLeft w:val="0"/>
      <w:marRight w:val="0"/>
      <w:marTop w:val="0"/>
      <w:marBottom w:val="0"/>
      <w:divBdr>
        <w:top w:val="none" w:sz="0" w:space="0" w:color="auto"/>
        <w:left w:val="none" w:sz="0" w:space="0" w:color="auto"/>
        <w:bottom w:val="none" w:sz="0" w:space="0" w:color="auto"/>
        <w:right w:val="none" w:sz="0" w:space="0" w:color="auto"/>
      </w:divBdr>
    </w:div>
    <w:div w:id="1669794331">
      <w:bodyDiv w:val="1"/>
      <w:marLeft w:val="0"/>
      <w:marRight w:val="0"/>
      <w:marTop w:val="0"/>
      <w:marBottom w:val="0"/>
      <w:divBdr>
        <w:top w:val="none" w:sz="0" w:space="0" w:color="auto"/>
        <w:left w:val="none" w:sz="0" w:space="0" w:color="auto"/>
        <w:bottom w:val="none" w:sz="0" w:space="0" w:color="auto"/>
        <w:right w:val="none" w:sz="0" w:space="0" w:color="auto"/>
      </w:divBdr>
    </w:div>
    <w:div w:id="1683969102">
      <w:bodyDiv w:val="1"/>
      <w:marLeft w:val="0"/>
      <w:marRight w:val="0"/>
      <w:marTop w:val="0"/>
      <w:marBottom w:val="0"/>
      <w:divBdr>
        <w:top w:val="none" w:sz="0" w:space="0" w:color="auto"/>
        <w:left w:val="none" w:sz="0" w:space="0" w:color="auto"/>
        <w:bottom w:val="none" w:sz="0" w:space="0" w:color="auto"/>
        <w:right w:val="none" w:sz="0" w:space="0" w:color="auto"/>
      </w:divBdr>
    </w:div>
    <w:div w:id="1737509595">
      <w:bodyDiv w:val="1"/>
      <w:marLeft w:val="0"/>
      <w:marRight w:val="0"/>
      <w:marTop w:val="0"/>
      <w:marBottom w:val="0"/>
      <w:divBdr>
        <w:top w:val="none" w:sz="0" w:space="0" w:color="auto"/>
        <w:left w:val="none" w:sz="0" w:space="0" w:color="auto"/>
        <w:bottom w:val="none" w:sz="0" w:space="0" w:color="auto"/>
        <w:right w:val="none" w:sz="0" w:space="0" w:color="auto"/>
      </w:divBdr>
    </w:div>
    <w:div w:id="1738548020">
      <w:bodyDiv w:val="1"/>
      <w:marLeft w:val="0"/>
      <w:marRight w:val="0"/>
      <w:marTop w:val="0"/>
      <w:marBottom w:val="0"/>
      <w:divBdr>
        <w:top w:val="none" w:sz="0" w:space="0" w:color="auto"/>
        <w:left w:val="none" w:sz="0" w:space="0" w:color="auto"/>
        <w:bottom w:val="none" w:sz="0" w:space="0" w:color="auto"/>
        <w:right w:val="none" w:sz="0" w:space="0" w:color="auto"/>
      </w:divBdr>
    </w:div>
    <w:div w:id="1759404988">
      <w:bodyDiv w:val="1"/>
      <w:marLeft w:val="0"/>
      <w:marRight w:val="0"/>
      <w:marTop w:val="0"/>
      <w:marBottom w:val="0"/>
      <w:divBdr>
        <w:top w:val="none" w:sz="0" w:space="0" w:color="auto"/>
        <w:left w:val="none" w:sz="0" w:space="0" w:color="auto"/>
        <w:bottom w:val="none" w:sz="0" w:space="0" w:color="auto"/>
        <w:right w:val="none" w:sz="0" w:space="0" w:color="auto"/>
      </w:divBdr>
    </w:div>
    <w:div w:id="1780568324">
      <w:bodyDiv w:val="1"/>
      <w:marLeft w:val="0"/>
      <w:marRight w:val="0"/>
      <w:marTop w:val="0"/>
      <w:marBottom w:val="0"/>
      <w:divBdr>
        <w:top w:val="none" w:sz="0" w:space="0" w:color="auto"/>
        <w:left w:val="none" w:sz="0" w:space="0" w:color="auto"/>
        <w:bottom w:val="none" w:sz="0" w:space="0" w:color="auto"/>
        <w:right w:val="none" w:sz="0" w:space="0" w:color="auto"/>
      </w:divBdr>
    </w:div>
    <w:div w:id="1805582592">
      <w:bodyDiv w:val="1"/>
      <w:marLeft w:val="0"/>
      <w:marRight w:val="0"/>
      <w:marTop w:val="0"/>
      <w:marBottom w:val="0"/>
      <w:divBdr>
        <w:top w:val="none" w:sz="0" w:space="0" w:color="auto"/>
        <w:left w:val="none" w:sz="0" w:space="0" w:color="auto"/>
        <w:bottom w:val="none" w:sz="0" w:space="0" w:color="auto"/>
        <w:right w:val="none" w:sz="0" w:space="0" w:color="auto"/>
      </w:divBdr>
    </w:div>
    <w:div w:id="1808429059">
      <w:bodyDiv w:val="1"/>
      <w:marLeft w:val="0"/>
      <w:marRight w:val="0"/>
      <w:marTop w:val="0"/>
      <w:marBottom w:val="0"/>
      <w:divBdr>
        <w:top w:val="none" w:sz="0" w:space="0" w:color="auto"/>
        <w:left w:val="none" w:sz="0" w:space="0" w:color="auto"/>
        <w:bottom w:val="none" w:sz="0" w:space="0" w:color="auto"/>
        <w:right w:val="none" w:sz="0" w:space="0" w:color="auto"/>
      </w:divBdr>
    </w:div>
    <w:div w:id="1839231936">
      <w:bodyDiv w:val="1"/>
      <w:marLeft w:val="0"/>
      <w:marRight w:val="0"/>
      <w:marTop w:val="0"/>
      <w:marBottom w:val="0"/>
      <w:divBdr>
        <w:top w:val="none" w:sz="0" w:space="0" w:color="auto"/>
        <w:left w:val="none" w:sz="0" w:space="0" w:color="auto"/>
        <w:bottom w:val="none" w:sz="0" w:space="0" w:color="auto"/>
        <w:right w:val="none" w:sz="0" w:space="0" w:color="auto"/>
      </w:divBdr>
    </w:div>
    <w:div w:id="1840270021">
      <w:bodyDiv w:val="1"/>
      <w:marLeft w:val="0"/>
      <w:marRight w:val="0"/>
      <w:marTop w:val="0"/>
      <w:marBottom w:val="0"/>
      <w:divBdr>
        <w:top w:val="none" w:sz="0" w:space="0" w:color="auto"/>
        <w:left w:val="none" w:sz="0" w:space="0" w:color="auto"/>
        <w:bottom w:val="none" w:sz="0" w:space="0" w:color="auto"/>
        <w:right w:val="none" w:sz="0" w:space="0" w:color="auto"/>
      </w:divBdr>
    </w:div>
    <w:div w:id="1893925941">
      <w:bodyDiv w:val="1"/>
      <w:marLeft w:val="0"/>
      <w:marRight w:val="0"/>
      <w:marTop w:val="0"/>
      <w:marBottom w:val="0"/>
      <w:divBdr>
        <w:top w:val="none" w:sz="0" w:space="0" w:color="auto"/>
        <w:left w:val="none" w:sz="0" w:space="0" w:color="auto"/>
        <w:bottom w:val="none" w:sz="0" w:space="0" w:color="auto"/>
        <w:right w:val="none" w:sz="0" w:space="0" w:color="auto"/>
      </w:divBdr>
    </w:div>
    <w:div w:id="1955208510">
      <w:bodyDiv w:val="1"/>
      <w:marLeft w:val="0"/>
      <w:marRight w:val="0"/>
      <w:marTop w:val="0"/>
      <w:marBottom w:val="0"/>
      <w:divBdr>
        <w:top w:val="none" w:sz="0" w:space="0" w:color="auto"/>
        <w:left w:val="none" w:sz="0" w:space="0" w:color="auto"/>
        <w:bottom w:val="none" w:sz="0" w:space="0" w:color="auto"/>
        <w:right w:val="none" w:sz="0" w:space="0" w:color="auto"/>
      </w:divBdr>
    </w:div>
    <w:div w:id="1957253544">
      <w:bodyDiv w:val="1"/>
      <w:marLeft w:val="0"/>
      <w:marRight w:val="0"/>
      <w:marTop w:val="0"/>
      <w:marBottom w:val="0"/>
      <w:divBdr>
        <w:top w:val="none" w:sz="0" w:space="0" w:color="auto"/>
        <w:left w:val="none" w:sz="0" w:space="0" w:color="auto"/>
        <w:bottom w:val="none" w:sz="0" w:space="0" w:color="auto"/>
        <w:right w:val="none" w:sz="0" w:space="0" w:color="auto"/>
      </w:divBdr>
    </w:div>
    <w:div w:id="1961454531">
      <w:bodyDiv w:val="1"/>
      <w:marLeft w:val="0"/>
      <w:marRight w:val="0"/>
      <w:marTop w:val="0"/>
      <w:marBottom w:val="0"/>
      <w:divBdr>
        <w:top w:val="none" w:sz="0" w:space="0" w:color="auto"/>
        <w:left w:val="none" w:sz="0" w:space="0" w:color="auto"/>
        <w:bottom w:val="none" w:sz="0" w:space="0" w:color="auto"/>
        <w:right w:val="none" w:sz="0" w:space="0" w:color="auto"/>
      </w:divBdr>
    </w:div>
    <w:div w:id="1976255348">
      <w:bodyDiv w:val="1"/>
      <w:marLeft w:val="0"/>
      <w:marRight w:val="0"/>
      <w:marTop w:val="0"/>
      <w:marBottom w:val="0"/>
      <w:divBdr>
        <w:top w:val="none" w:sz="0" w:space="0" w:color="auto"/>
        <w:left w:val="none" w:sz="0" w:space="0" w:color="auto"/>
        <w:bottom w:val="none" w:sz="0" w:space="0" w:color="auto"/>
        <w:right w:val="none" w:sz="0" w:space="0" w:color="auto"/>
      </w:divBdr>
    </w:div>
    <w:div w:id="1990816218">
      <w:bodyDiv w:val="1"/>
      <w:marLeft w:val="0"/>
      <w:marRight w:val="0"/>
      <w:marTop w:val="0"/>
      <w:marBottom w:val="0"/>
      <w:divBdr>
        <w:top w:val="none" w:sz="0" w:space="0" w:color="auto"/>
        <w:left w:val="none" w:sz="0" w:space="0" w:color="auto"/>
        <w:bottom w:val="none" w:sz="0" w:space="0" w:color="auto"/>
        <w:right w:val="none" w:sz="0" w:space="0" w:color="auto"/>
      </w:divBdr>
    </w:div>
    <w:div w:id="2004508767">
      <w:bodyDiv w:val="1"/>
      <w:marLeft w:val="0"/>
      <w:marRight w:val="0"/>
      <w:marTop w:val="0"/>
      <w:marBottom w:val="0"/>
      <w:divBdr>
        <w:top w:val="none" w:sz="0" w:space="0" w:color="auto"/>
        <w:left w:val="none" w:sz="0" w:space="0" w:color="auto"/>
        <w:bottom w:val="none" w:sz="0" w:space="0" w:color="auto"/>
        <w:right w:val="none" w:sz="0" w:space="0" w:color="auto"/>
      </w:divBdr>
    </w:div>
    <w:div w:id="2010402464">
      <w:bodyDiv w:val="1"/>
      <w:marLeft w:val="0"/>
      <w:marRight w:val="0"/>
      <w:marTop w:val="0"/>
      <w:marBottom w:val="0"/>
      <w:divBdr>
        <w:top w:val="none" w:sz="0" w:space="0" w:color="auto"/>
        <w:left w:val="none" w:sz="0" w:space="0" w:color="auto"/>
        <w:bottom w:val="none" w:sz="0" w:space="0" w:color="auto"/>
        <w:right w:val="none" w:sz="0" w:space="0" w:color="auto"/>
      </w:divBdr>
    </w:div>
    <w:div w:id="2014646308">
      <w:bodyDiv w:val="1"/>
      <w:marLeft w:val="0"/>
      <w:marRight w:val="0"/>
      <w:marTop w:val="0"/>
      <w:marBottom w:val="0"/>
      <w:divBdr>
        <w:top w:val="none" w:sz="0" w:space="0" w:color="auto"/>
        <w:left w:val="none" w:sz="0" w:space="0" w:color="auto"/>
        <w:bottom w:val="none" w:sz="0" w:space="0" w:color="auto"/>
        <w:right w:val="none" w:sz="0" w:space="0" w:color="auto"/>
      </w:divBdr>
    </w:div>
    <w:div w:id="2104256653">
      <w:bodyDiv w:val="1"/>
      <w:marLeft w:val="0"/>
      <w:marRight w:val="0"/>
      <w:marTop w:val="0"/>
      <w:marBottom w:val="0"/>
      <w:divBdr>
        <w:top w:val="none" w:sz="0" w:space="0" w:color="auto"/>
        <w:left w:val="none" w:sz="0" w:space="0" w:color="auto"/>
        <w:bottom w:val="none" w:sz="0" w:space="0" w:color="auto"/>
        <w:right w:val="none" w:sz="0" w:space="0" w:color="auto"/>
      </w:divBdr>
    </w:div>
    <w:div w:id="2109614706">
      <w:bodyDiv w:val="1"/>
      <w:marLeft w:val="0"/>
      <w:marRight w:val="0"/>
      <w:marTop w:val="0"/>
      <w:marBottom w:val="0"/>
      <w:divBdr>
        <w:top w:val="none" w:sz="0" w:space="0" w:color="auto"/>
        <w:left w:val="none" w:sz="0" w:space="0" w:color="auto"/>
        <w:bottom w:val="none" w:sz="0" w:space="0" w:color="auto"/>
        <w:right w:val="none" w:sz="0" w:space="0" w:color="auto"/>
      </w:divBdr>
    </w:div>
    <w:div w:id="2110998654">
      <w:bodyDiv w:val="1"/>
      <w:marLeft w:val="0"/>
      <w:marRight w:val="0"/>
      <w:marTop w:val="0"/>
      <w:marBottom w:val="0"/>
      <w:divBdr>
        <w:top w:val="none" w:sz="0" w:space="0" w:color="auto"/>
        <w:left w:val="none" w:sz="0" w:space="0" w:color="auto"/>
        <w:bottom w:val="none" w:sz="0" w:space="0" w:color="auto"/>
        <w:right w:val="none" w:sz="0" w:space="0" w:color="auto"/>
      </w:divBdr>
    </w:div>
    <w:div w:id="212037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image" Target="media/image3.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3F343F-CCFF-4E9D-8681-589AF199A10C}"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IN"/>
        </a:p>
      </dgm:t>
    </dgm:pt>
    <dgm:pt modelId="{D4265111-D87B-42C8-9BB2-144BB11F59B3}">
      <dgm:prSet phldrT="[Text]"/>
      <dgm:spPr/>
      <dgm:t>
        <a:bodyPr/>
        <a:lstStyle/>
        <a:p>
          <a:r>
            <a:rPr lang="en-IN"/>
            <a:t>Feedhorn</a:t>
          </a:r>
        </a:p>
      </dgm:t>
    </dgm:pt>
    <dgm:pt modelId="{1CB95A0E-2EA4-4BA9-A03C-1F0D90CA23D6}" type="parTrans" cxnId="{3FD95520-8718-49B8-918C-ABA9900E8F61}">
      <dgm:prSet/>
      <dgm:spPr/>
      <dgm:t>
        <a:bodyPr/>
        <a:lstStyle/>
        <a:p>
          <a:endParaRPr lang="en-IN"/>
        </a:p>
      </dgm:t>
    </dgm:pt>
    <dgm:pt modelId="{45045D11-5819-41CF-B94E-A5501EC1D257}" type="sibTrans" cxnId="{3FD95520-8718-49B8-918C-ABA9900E8F61}">
      <dgm:prSet/>
      <dgm:spPr/>
      <dgm:t>
        <a:bodyPr/>
        <a:lstStyle/>
        <a:p>
          <a:endParaRPr lang="en-IN"/>
        </a:p>
      </dgm:t>
    </dgm:pt>
    <dgm:pt modelId="{CD1823D1-9B9D-402D-9037-EF75899059EE}">
      <dgm:prSet phldrT="[Text]"/>
      <dgm:spPr/>
      <dgm:t>
        <a:bodyPr/>
        <a:lstStyle/>
        <a:p>
          <a:r>
            <a:rPr lang="en-IN"/>
            <a:t>LNA</a:t>
          </a:r>
        </a:p>
      </dgm:t>
    </dgm:pt>
    <dgm:pt modelId="{A87E04B1-1047-4781-BDBA-23E73F37997F}" type="parTrans" cxnId="{D7BA6C4E-B550-4842-A01F-D17DCF2EE93E}">
      <dgm:prSet/>
      <dgm:spPr/>
      <dgm:t>
        <a:bodyPr/>
        <a:lstStyle/>
        <a:p>
          <a:endParaRPr lang="en-IN"/>
        </a:p>
      </dgm:t>
    </dgm:pt>
    <dgm:pt modelId="{4CB4E241-1207-4977-BF73-CC2A622B2018}" type="sibTrans" cxnId="{D7BA6C4E-B550-4842-A01F-D17DCF2EE93E}">
      <dgm:prSet/>
      <dgm:spPr/>
      <dgm:t>
        <a:bodyPr/>
        <a:lstStyle/>
        <a:p>
          <a:endParaRPr lang="en-IN"/>
        </a:p>
      </dgm:t>
    </dgm:pt>
    <dgm:pt modelId="{F2D81BEE-A203-4F21-A168-0B6FE7314F2F}">
      <dgm:prSet phldrT="[Text]"/>
      <dgm:spPr/>
      <dgm:t>
        <a:bodyPr/>
        <a:lstStyle/>
        <a:p>
          <a:r>
            <a:rPr lang="en-IN"/>
            <a:t>RTLSDR</a:t>
          </a:r>
        </a:p>
      </dgm:t>
    </dgm:pt>
    <dgm:pt modelId="{A9421241-B9C7-4638-8AB6-185AF7765300}" type="parTrans" cxnId="{BE4F57DA-27D5-460A-810C-D2124987806E}">
      <dgm:prSet/>
      <dgm:spPr/>
      <dgm:t>
        <a:bodyPr/>
        <a:lstStyle/>
        <a:p>
          <a:endParaRPr lang="en-IN"/>
        </a:p>
      </dgm:t>
    </dgm:pt>
    <dgm:pt modelId="{68604E3D-EF84-4447-A429-5EB47DDAB167}" type="sibTrans" cxnId="{BE4F57DA-27D5-460A-810C-D2124987806E}">
      <dgm:prSet/>
      <dgm:spPr/>
      <dgm:t>
        <a:bodyPr/>
        <a:lstStyle/>
        <a:p>
          <a:endParaRPr lang="en-IN"/>
        </a:p>
      </dgm:t>
    </dgm:pt>
    <dgm:pt modelId="{B075CE0F-2967-4FB9-A7DD-8A1C7247C595}">
      <dgm:prSet phldrT="[Text]"/>
      <dgm:spPr/>
      <dgm:t>
        <a:bodyPr/>
        <a:lstStyle/>
        <a:p>
          <a:r>
            <a:rPr lang="en-IN"/>
            <a:t>VIRGO</a:t>
          </a:r>
        </a:p>
      </dgm:t>
    </dgm:pt>
    <dgm:pt modelId="{19B22179-2519-45DD-97E3-599B7222B987}" type="parTrans" cxnId="{FEB7A1F8-2A42-4445-95F0-CE770F501563}">
      <dgm:prSet/>
      <dgm:spPr/>
      <dgm:t>
        <a:bodyPr/>
        <a:lstStyle/>
        <a:p>
          <a:endParaRPr lang="en-IN"/>
        </a:p>
      </dgm:t>
    </dgm:pt>
    <dgm:pt modelId="{FD8A9A0F-5593-4B85-96C2-515C4751C765}" type="sibTrans" cxnId="{FEB7A1F8-2A42-4445-95F0-CE770F501563}">
      <dgm:prSet/>
      <dgm:spPr/>
      <dgm:t>
        <a:bodyPr/>
        <a:lstStyle/>
        <a:p>
          <a:endParaRPr lang="en-IN"/>
        </a:p>
      </dgm:t>
    </dgm:pt>
    <dgm:pt modelId="{7EF9927B-674A-47E9-8791-AAA7463BE768}">
      <dgm:prSet phldrT="[Text]"/>
      <dgm:spPr/>
      <dgm:t>
        <a:bodyPr/>
        <a:lstStyle/>
        <a:p>
          <a:r>
            <a:rPr lang="en-IN"/>
            <a:t>Saved as '.dat' files</a:t>
          </a:r>
        </a:p>
      </dgm:t>
    </dgm:pt>
    <dgm:pt modelId="{92688CAE-1346-4988-958C-2D2BECD0DFF1}" type="parTrans" cxnId="{CDB2E42A-C631-4383-A499-7F8F840EF003}">
      <dgm:prSet/>
      <dgm:spPr/>
      <dgm:t>
        <a:bodyPr/>
        <a:lstStyle/>
        <a:p>
          <a:endParaRPr lang="en-IN"/>
        </a:p>
      </dgm:t>
    </dgm:pt>
    <dgm:pt modelId="{16D96287-2D28-40EA-9AC2-CB74F5476525}" type="sibTrans" cxnId="{CDB2E42A-C631-4383-A499-7F8F840EF003}">
      <dgm:prSet/>
      <dgm:spPr/>
      <dgm:t>
        <a:bodyPr/>
        <a:lstStyle/>
        <a:p>
          <a:endParaRPr lang="en-IN"/>
        </a:p>
      </dgm:t>
    </dgm:pt>
    <dgm:pt modelId="{B4FCFD58-BEAA-4258-963E-16BE1C748251}" type="pres">
      <dgm:prSet presAssocID="{5A3F343F-CCFF-4E9D-8681-589AF199A10C}" presName="Name0" presStyleCnt="0">
        <dgm:presLayoutVars>
          <dgm:dir/>
          <dgm:resizeHandles val="exact"/>
        </dgm:presLayoutVars>
      </dgm:prSet>
      <dgm:spPr/>
    </dgm:pt>
    <dgm:pt modelId="{997608E3-A3F2-4C1D-8107-61A532C28B41}" type="pres">
      <dgm:prSet presAssocID="{D4265111-D87B-42C8-9BB2-144BB11F59B3}" presName="node" presStyleLbl="node1" presStyleIdx="0" presStyleCnt="5" custLinFactX="14972" custLinFactNeighborX="100000" custLinFactNeighborY="-49333">
        <dgm:presLayoutVars>
          <dgm:bulletEnabled val="1"/>
        </dgm:presLayoutVars>
      </dgm:prSet>
      <dgm:spPr/>
    </dgm:pt>
    <dgm:pt modelId="{8626E717-9C63-4653-9257-DA71C2BF8353}" type="pres">
      <dgm:prSet presAssocID="{45045D11-5819-41CF-B94E-A5501EC1D257}" presName="sibTrans" presStyleLbl="sibTrans2D1" presStyleIdx="0" presStyleCnt="4"/>
      <dgm:spPr/>
    </dgm:pt>
    <dgm:pt modelId="{218FBAD6-4BE3-43D4-97EC-55891AFBAE61}" type="pres">
      <dgm:prSet presAssocID="{45045D11-5819-41CF-B94E-A5501EC1D257}" presName="connectorText" presStyleLbl="sibTrans2D1" presStyleIdx="0" presStyleCnt="4"/>
      <dgm:spPr/>
    </dgm:pt>
    <dgm:pt modelId="{A1EA081E-C837-418D-A408-9735D8CD376E}" type="pres">
      <dgm:prSet presAssocID="{CD1823D1-9B9D-402D-9037-EF75899059EE}" presName="node" presStyleLbl="node1" presStyleIdx="1" presStyleCnt="5" custLinFactX="14972" custLinFactNeighborX="100000" custLinFactNeighborY="-49333">
        <dgm:presLayoutVars>
          <dgm:bulletEnabled val="1"/>
        </dgm:presLayoutVars>
      </dgm:prSet>
      <dgm:spPr/>
    </dgm:pt>
    <dgm:pt modelId="{5447479D-FC22-42DC-B1FF-90BDF5BF6472}" type="pres">
      <dgm:prSet presAssocID="{4CB4E241-1207-4977-BF73-CC2A622B2018}" presName="sibTrans" presStyleLbl="sibTrans2D1" presStyleIdx="1" presStyleCnt="4"/>
      <dgm:spPr/>
    </dgm:pt>
    <dgm:pt modelId="{6F427E0B-CF6D-4BB5-BBC0-07A67D088D7F}" type="pres">
      <dgm:prSet presAssocID="{4CB4E241-1207-4977-BF73-CC2A622B2018}" presName="connectorText" presStyleLbl="sibTrans2D1" presStyleIdx="1" presStyleCnt="4"/>
      <dgm:spPr/>
    </dgm:pt>
    <dgm:pt modelId="{B6F55F0D-E88C-4E2E-B22C-29E54940CD9B}" type="pres">
      <dgm:prSet presAssocID="{F2D81BEE-A203-4F21-A168-0B6FE7314F2F}" presName="node" presStyleLbl="node1" presStyleIdx="2" presStyleCnt="5" custLinFactX="14972" custLinFactNeighborX="100000" custLinFactNeighborY="-49333">
        <dgm:presLayoutVars>
          <dgm:bulletEnabled val="1"/>
        </dgm:presLayoutVars>
      </dgm:prSet>
      <dgm:spPr/>
    </dgm:pt>
    <dgm:pt modelId="{BE164C27-1F72-47A4-ADD4-91226CDD97B6}" type="pres">
      <dgm:prSet presAssocID="{68604E3D-EF84-4447-A429-5EB47DDAB167}" presName="sibTrans" presStyleLbl="sibTrans2D1" presStyleIdx="2" presStyleCnt="4"/>
      <dgm:spPr/>
    </dgm:pt>
    <dgm:pt modelId="{6D480C48-D4E7-4DB7-9923-DDBC63A283C2}" type="pres">
      <dgm:prSet presAssocID="{68604E3D-EF84-4447-A429-5EB47DDAB167}" presName="connectorText" presStyleLbl="sibTrans2D1" presStyleIdx="2" presStyleCnt="4"/>
      <dgm:spPr/>
    </dgm:pt>
    <dgm:pt modelId="{6316E6D4-EC2E-470C-8718-8108295BE13B}" type="pres">
      <dgm:prSet presAssocID="{B075CE0F-2967-4FB9-A7DD-8A1C7247C595}" presName="node" presStyleLbl="node1" presStyleIdx="3" presStyleCnt="5" custLinFactX="14972" custLinFactNeighborX="100000" custLinFactNeighborY="-49333">
        <dgm:presLayoutVars>
          <dgm:bulletEnabled val="1"/>
        </dgm:presLayoutVars>
      </dgm:prSet>
      <dgm:spPr/>
    </dgm:pt>
    <dgm:pt modelId="{0092EA32-D3FA-4555-B607-3A97077ED3C8}" type="pres">
      <dgm:prSet presAssocID="{FD8A9A0F-5593-4B85-96C2-515C4751C765}" presName="sibTrans" presStyleLbl="sibTrans2D1" presStyleIdx="3" presStyleCnt="4"/>
      <dgm:spPr/>
    </dgm:pt>
    <dgm:pt modelId="{58386BCD-FEDE-4F26-8D9B-6CC396A61ADB}" type="pres">
      <dgm:prSet presAssocID="{FD8A9A0F-5593-4B85-96C2-515C4751C765}" presName="connectorText" presStyleLbl="sibTrans2D1" presStyleIdx="3" presStyleCnt="4"/>
      <dgm:spPr/>
    </dgm:pt>
    <dgm:pt modelId="{5D989889-161D-497D-AE41-C684FA9D21ED}" type="pres">
      <dgm:prSet presAssocID="{7EF9927B-674A-47E9-8791-AAA7463BE768}" presName="node" presStyleLbl="node1" presStyleIdx="4" presStyleCnt="5" custLinFactX="-41310" custLinFactNeighborX="-100000" custLinFactNeighborY="97877">
        <dgm:presLayoutVars>
          <dgm:bulletEnabled val="1"/>
        </dgm:presLayoutVars>
      </dgm:prSet>
      <dgm:spPr/>
    </dgm:pt>
  </dgm:ptLst>
  <dgm:cxnLst>
    <dgm:cxn modelId="{DBD28508-B781-4CA6-BC5F-D0A3A702E0FC}" type="presOf" srcId="{5A3F343F-CCFF-4E9D-8681-589AF199A10C}" destId="{B4FCFD58-BEAA-4258-963E-16BE1C748251}" srcOrd="0" destOrd="0" presId="urn:microsoft.com/office/officeart/2005/8/layout/process1"/>
    <dgm:cxn modelId="{E0220E11-F3E0-4943-8D80-927ED69E7062}" type="presOf" srcId="{FD8A9A0F-5593-4B85-96C2-515C4751C765}" destId="{58386BCD-FEDE-4F26-8D9B-6CC396A61ADB}" srcOrd="1" destOrd="0" presId="urn:microsoft.com/office/officeart/2005/8/layout/process1"/>
    <dgm:cxn modelId="{80F9271A-7922-4547-B73C-E72704CD9A26}" type="presOf" srcId="{B075CE0F-2967-4FB9-A7DD-8A1C7247C595}" destId="{6316E6D4-EC2E-470C-8718-8108295BE13B}" srcOrd="0" destOrd="0" presId="urn:microsoft.com/office/officeart/2005/8/layout/process1"/>
    <dgm:cxn modelId="{3FD95520-8718-49B8-918C-ABA9900E8F61}" srcId="{5A3F343F-CCFF-4E9D-8681-589AF199A10C}" destId="{D4265111-D87B-42C8-9BB2-144BB11F59B3}" srcOrd="0" destOrd="0" parTransId="{1CB95A0E-2EA4-4BA9-A03C-1F0D90CA23D6}" sibTransId="{45045D11-5819-41CF-B94E-A5501EC1D257}"/>
    <dgm:cxn modelId="{3A32AC2A-7088-42B6-8A2F-97A7860DBBC2}" type="presOf" srcId="{7EF9927B-674A-47E9-8791-AAA7463BE768}" destId="{5D989889-161D-497D-AE41-C684FA9D21ED}" srcOrd="0" destOrd="0" presId="urn:microsoft.com/office/officeart/2005/8/layout/process1"/>
    <dgm:cxn modelId="{CDB2E42A-C631-4383-A499-7F8F840EF003}" srcId="{5A3F343F-CCFF-4E9D-8681-589AF199A10C}" destId="{7EF9927B-674A-47E9-8791-AAA7463BE768}" srcOrd="4" destOrd="0" parTransId="{92688CAE-1346-4988-958C-2D2BECD0DFF1}" sibTransId="{16D96287-2D28-40EA-9AC2-CB74F5476525}"/>
    <dgm:cxn modelId="{FF4F286C-7364-4EC5-A933-E7EE6C095260}" type="presOf" srcId="{68604E3D-EF84-4447-A429-5EB47DDAB167}" destId="{6D480C48-D4E7-4DB7-9923-DDBC63A283C2}" srcOrd="1" destOrd="0" presId="urn:microsoft.com/office/officeart/2005/8/layout/process1"/>
    <dgm:cxn modelId="{D7BA6C4E-B550-4842-A01F-D17DCF2EE93E}" srcId="{5A3F343F-CCFF-4E9D-8681-589AF199A10C}" destId="{CD1823D1-9B9D-402D-9037-EF75899059EE}" srcOrd="1" destOrd="0" parTransId="{A87E04B1-1047-4781-BDBA-23E73F37997F}" sibTransId="{4CB4E241-1207-4977-BF73-CC2A622B2018}"/>
    <dgm:cxn modelId="{68E68F71-5111-4B01-88B0-18A36B5B95EB}" type="presOf" srcId="{FD8A9A0F-5593-4B85-96C2-515C4751C765}" destId="{0092EA32-D3FA-4555-B607-3A97077ED3C8}" srcOrd="0" destOrd="0" presId="urn:microsoft.com/office/officeart/2005/8/layout/process1"/>
    <dgm:cxn modelId="{138DB090-8818-4DAB-8E17-3DAC52F27766}" type="presOf" srcId="{68604E3D-EF84-4447-A429-5EB47DDAB167}" destId="{BE164C27-1F72-47A4-ADD4-91226CDD97B6}" srcOrd="0" destOrd="0" presId="urn:microsoft.com/office/officeart/2005/8/layout/process1"/>
    <dgm:cxn modelId="{74FFDA98-1FF5-41CA-949D-59692A4D65A6}" type="presOf" srcId="{D4265111-D87B-42C8-9BB2-144BB11F59B3}" destId="{997608E3-A3F2-4C1D-8107-61A532C28B41}" srcOrd="0" destOrd="0" presId="urn:microsoft.com/office/officeart/2005/8/layout/process1"/>
    <dgm:cxn modelId="{69B20AB0-95CF-4FAD-848B-35840E99ACF8}" type="presOf" srcId="{45045D11-5819-41CF-B94E-A5501EC1D257}" destId="{218FBAD6-4BE3-43D4-97EC-55891AFBAE61}" srcOrd="1" destOrd="0" presId="urn:microsoft.com/office/officeart/2005/8/layout/process1"/>
    <dgm:cxn modelId="{6C6524BD-556B-47A6-9EFD-AD347DC34AAD}" type="presOf" srcId="{CD1823D1-9B9D-402D-9037-EF75899059EE}" destId="{A1EA081E-C837-418D-A408-9735D8CD376E}" srcOrd="0" destOrd="0" presId="urn:microsoft.com/office/officeart/2005/8/layout/process1"/>
    <dgm:cxn modelId="{BE4F57DA-27D5-460A-810C-D2124987806E}" srcId="{5A3F343F-CCFF-4E9D-8681-589AF199A10C}" destId="{F2D81BEE-A203-4F21-A168-0B6FE7314F2F}" srcOrd="2" destOrd="0" parTransId="{A9421241-B9C7-4638-8AB6-185AF7765300}" sibTransId="{68604E3D-EF84-4447-A429-5EB47DDAB167}"/>
    <dgm:cxn modelId="{E68A23E6-F954-4E0A-8144-DD14C8246598}" type="presOf" srcId="{4CB4E241-1207-4977-BF73-CC2A622B2018}" destId="{5447479D-FC22-42DC-B1FF-90BDF5BF6472}" srcOrd="0" destOrd="0" presId="urn:microsoft.com/office/officeart/2005/8/layout/process1"/>
    <dgm:cxn modelId="{1981AAEB-82CB-4888-8A5A-91CD3AC4E060}" type="presOf" srcId="{45045D11-5819-41CF-B94E-A5501EC1D257}" destId="{8626E717-9C63-4653-9257-DA71C2BF8353}" srcOrd="0" destOrd="0" presId="urn:microsoft.com/office/officeart/2005/8/layout/process1"/>
    <dgm:cxn modelId="{83E077EC-CE4F-4CE3-B250-6C0628D0E3D5}" type="presOf" srcId="{4CB4E241-1207-4977-BF73-CC2A622B2018}" destId="{6F427E0B-CF6D-4BB5-BBC0-07A67D088D7F}" srcOrd="1" destOrd="0" presId="urn:microsoft.com/office/officeart/2005/8/layout/process1"/>
    <dgm:cxn modelId="{46956FF7-56CE-42E4-913A-B527A890E944}" type="presOf" srcId="{F2D81BEE-A203-4F21-A168-0B6FE7314F2F}" destId="{B6F55F0D-E88C-4E2E-B22C-29E54940CD9B}" srcOrd="0" destOrd="0" presId="urn:microsoft.com/office/officeart/2005/8/layout/process1"/>
    <dgm:cxn modelId="{FEB7A1F8-2A42-4445-95F0-CE770F501563}" srcId="{5A3F343F-CCFF-4E9D-8681-589AF199A10C}" destId="{B075CE0F-2967-4FB9-A7DD-8A1C7247C595}" srcOrd="3" destOrd="0" parTransId="{19B22179-2519-45DD-97E3-599B7222B987}" sibTransId="{FD8A9A0F-5593-4B85-96C2-515C4751C765}"/>
    <dgm:cxn modelId="{25312A53-EB81-4F46-9518-D08D85A2EA25}" type="presParOf" srcId="{B4FCFD58-BEAA-4258-963E-16BE1C748251}" destId="{997608E3-A3F2-4C1D-8107-61A532C28B41}" srcOrd="0" destOrd="0" presId="urn:microsoft.com/office/officeart/2005/8/layout/process1"/>
    <dgm:cxn modelId="{0D75D3FA-2771-4FDA-A41E-12AF30A9AA09}" type="presParOf" srcId="{B4FCFD58-BEAA-4258-963E-16BE1C748251}" destId="{8626E717-9C63-4653-9257-DA71C2BF8353}" srcOrd="1" destOrd="0" presId="urn:microsoft.com/office/officeart/2005/8/layout/process1"/>
    <dgm:cxn modelId="{738C118E-6CC9-48A0-851C-83F16AA2C459}" type="presParOf" srcId="{8626E717-9C63-4653-9257-DA71C2BF8353}" destId="{218FBAD6-4BE3-43D4-97EC-55891AFBAE61}" srcOrd="0" destOrd="0" presId="urn:microsoft.com/office/officeart/2005/8/layout/process1"/>
    <dgm:cxn modelId="{7DD28983-102B-44BB-B79C-067E641986AF}" type="presParOf" srcId="{B4FCFD58-BEAA-4258-963E-16BE1C748251}" destId="{A1EA081E-C837-418D-A408-9735D8CD376E}" srcOrd="2" destOrd="0" presId="urn:microsoft.com/office/officeart/2005/8/layout/process1"/>
    <dgm:cxn modelId="{15543E2B-524E-4607-8245-4FA18DCC9B14}" type="presParOf" srcId="{B4FCFD58-BEAA-4258-963E-16BE1C748251}" destId="{5447479D-FC22-42DC-B1FF-90BDF5BF6472}" srcOrd="3" destOrd="0" presId="urn:microsoft.com/office/officeart/2005/8/layout/process1"/>
    <dgm:cxn modelId="{AF2A4E66-4A4E-47FF-A1C7-453179A719B2}" type="presParOf" srcId="{5447479D-FC22-42DC-B1FF-90BDF5BF6472}" destId="{6F427E0B-CF6D-4BB5-BBC0-07A67D088D7F}" srcOrd="0" destOrd="0" presId="urn:microsoft.com/office/officeart/2005/8/layout/process1"/>
    <dgm:cxn modelId="{8192332B-D293-426E-A278-F3D2CA84441A}" type="presParOf" srcId="{B4FCFD58-BEAA-4258-963E-16BE1C748251}" destId="{B6F55F0D-E88C-4E2E-B22C-29E54940CD9B}" srcOrd="4" destOrd="0" presId="urn:microsoft.com/office/officeart/2005/8/layout/process1"/>
    <dgm:cxn modelId="{47C470E5-F6B3-4FD3-A432-6EBB3E125B2B}" type="presParOf" srcId="{B4FCFD58-BEAA-4258-963E-16BE1C748251}" destId="{BE164C27-1F72-47A4-ADD4-91226CDD97B6}" srcOrd="5" destOrd="0" presId="urn:microsoft.com/office/officeart/2005/8/layout/process1"/>
    <dgm:cxn modelId="{D43F19B8-D2F1-4119-A97F-BF75DC4C64F0}" type="presParOf" srcId="{BE164C27-1F72-47A4-ADD4-91226CDD97B6}" destId="{6D480C48-D4E7-4DB7-9923-DDBC63A283C2}" srcOrd="0" destOrd="0" presId="urn:microsoft.com/office/officeart/2005/8/layout/process1"/>
    <dgm:cxn modelId="{48E54760-F7C3-4ECA-A52D-E6768E5E6ACE}" type="presParOf" srcId="{B4FCFD58-BEAA-4258-963E-16BE1C748251}" destId="{6316E6D4-EC2E-470C-8718-8108295BE13B}" srcOrd="6" destOrd="0" presId="urn:microsoft.com/office/officeart/2005/8/layout/process1"/>
    <dgm:cxn modelId="{345768A8-5A63-4483-BF90-A2E51D586EE5}" type="presParOf" srcId="{B4FCFD58-BEAA-4258-963E-16BE1C748251}" destId="{0092EA32-D3FA-4555-B607-3A97077ED3C8}" srcOrd="7" destOrd="0" presId="urn:microsoft.com/office/officeart/2005/8/layout/process1"/>
    <dgm:cxn modelId="{10CD72EC-C9F5-4239-984D-C7547EE8F028}" type="presParOf" srcId="{0092EA32-D3FA-4555-B607-3A97077ED3C8}" destId="{58386BCD-FEDE-4F26-8D9B-6CC396A61ADB}" srcOrd="0" destOrd="0" presId="urn:microsoft.com/office/officeart/2005/8/layout/process1"/>
    <dgm:cxn modelId="{1737BB7F-46DB-4ED5-BFB5-9ECF76D19BF3}" type="presParOf" srcId="{B4FCFD58-BEAA-4258-963E-16BE1C748251}" destId="{5D989889-161D-497D-AE41-C684FA9D21ED}" srcOrd="8" destOrd="0" presId="urn:microsoft.com/office/officeart/2005/8/layout/process1"/>
  </dgm:cxnLst>
  <dgm:bg/>
  <dgm:whole>
    <a:ln>
      <a:solidFill>
        <a:schemeClr val="tx1"/>
      </a:solidFill>
    </a:ln>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7608E3-A3F2-4C1D-8107-61A532C28B41}">
      <dsp:nvSpPr>
        <dsp:cNvPr id="0" name=""/>
        <dsp:cNvSpPr/>
      </dsp:nvSpPr>
      <dsp:spPr>
        <a:xfrm>
          <a:off x="249105" y="264566"/>
          <a:ext cx="450505" cy="2703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Feedhorn</a:t>
          </a:r>
        </a:p>
      </dsp:txBody>
      <dsp:txXfrm>
        <a:off x="257022" y="272483"/>
        <a:ext cx="434671" cy="254469"/>
      </dsp:txXfrm>
    </dsp:sp>
    <dsp:sp modelId="{8626E717-9C63-4653-9257-DA71C2BF8353}">
      <dsp:nvSpPr>
        <dsp:cNvPr id="0" name=""/>
        <dsp:cNvSpPr/>
      </dsp:nvSpPr>
      <dsp:spPr>
        <a:xfrm>
          <a:off x="744661" y="343855"/>
          <a:ext cx="95507" cy="1117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44661" y="366200"/>
        <a:ext cx="66855" cy="67035"/>
      </dsp:txXfrm>
    </dsp:sp>
    <dsp:sp modelId="{A1EA081E-C837-418D-A408-9735D8CD376E}">
      <dsp:nvSpPr>
        <dsp:cNvPr id="0" name=""/>
        <dsp:cNvSpPr/>
      </dsp:nvSpPr>
      <dsp:spPr>
        <a:xfrm>
          <a:off x="879813" y="264566"/>
          <a:ext cx="450505" cy="2703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LNA</a:t>
          </a:r>
        </a:p>
      </dsp:txBody>
      <dsp:txXfrm>
        <a:off x="887730" y="272483"/>
        <a:ext cx="434671" cy="254469"/>
      </dsp:txXfrm>
    </dsp:sp>
    <dsp:sp modelId="{5447479D-FC22-42DC-B1FF-90BDF5BF6472}">
      <dsp:nvSpPr>
        <dsp:cNvPr id="0" name=""/>
        <dsp:cNvSpPr/>
      </dsp:nvSpPr>
      <dsp:spPr>
        <a:xfrm>
          <a:off x="1375369" y="343855"/>
          <a:ext cx="95507" cy="1117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375369" y="366200"/>
        <a:ext cx="66855" cy="67035"/>
      </dsp:txXfrm>
    </dsp:sp>
    <dsp:sp modelId="{B6F55F0D-E88C-4E2E-B22C-29E54940CD9B}">
      <dsp:nvSpPr>
        <dsp:cNvPr id="0" name=""/>
        <dsp:cNvSpPr/>
      </dsp:nvSpPr>
      <dsp:spPr>
        <a:xfrm>
          <a:off x="1510521" y="264566"/>
          <a:ext cx="450505" cy="2703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RTLSDR</a:t>
          </a:r>
        </a:p>
      </dsp:txBody>
      <dsp:txXfrm>
        <a:off x="1518438" y="272483"/>
        <a:ext cx="434671" cy="254469"/>
      </dsp:txXfrm>
    </dsp:sp>
    <dsp:sp modelId="{BE164C27-1F72-47A4-ADD4-91226CDD97B6}">
      <dsp:nvSpPr>
        <dsp:cNvPr id="0" name=""/>
        <dsp:cNvSpPr/>
      </dsp:nvSpPr>
      <dsp:spPr>
        <a:xfrm>
          <a:off x="2006078" y="343855"/>
          <a:ext cx="95507" cy="1117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006078" y="366200"/>
        <a:ext cx="66855" cy="67035"/>
      </dsp:txXfrm>
    </dsp:sp>
    <dsp:sp modelId="{6316E6D4-EC2E-470C-8718-8108295BE13B}">
      <dsp:nvSpPr>
        <dsp:cNvPr id="0" name=""/>
        <dsp:cNvSpPr/>
      </dsp:nvSpPr>
      <dsp:spPr>
        <a:xfrm>
          <a:off x="2141229" y="264566"/>
          <a:ext cx="450505" cy="2703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VIRGO</a:t>
          </a:r>
        </a:p>
      </dsp:txBody>
      <dsp:txXfrm>
        <a:off x="2149146" y="272483"/>
        <a:ext cx="434671" cy="254469"/>
      </dsp:txXfrm>
    </dsp:sp>
    <dsp:sp modelId="{0092EA32-D3FA-4555-B607-3A97077ED3C8}">
      <dsp:nvSpPr>
        <dsp:cNvPr id="0" name=""/>
        <dsp:cNvSpPr/>
      </dsp:nvSpPr>
      <dsp:spPr>
        <a:xfrm rot="5255377">
          <a:off x="2341091" y="544726"/>
          <a:ext cx="67693" cy="11172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350818" y="556926"/>
        <a:ext cx="47385" cy="67035"/>
      </dsp:txXfrm>
    </dsp:sp>
    <dsp:sp modelId="{5D989889-161D-497D-AE41-C684FA9D21ED}">
      <dsp:nvSpPr>
        <dsp:cNvPr id="0" name=""/>
        <dsp:cNvSpPr/>
      </dsp:nvSpPr>
      <dsp:spPr>
        <a:xfrm>
          <a:off x="2157979" y="662480"/>
          <a:ext cx="450505" cy="2703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Saved as '.dat' files</a:t>
          </a:r>
        </a:p>
      </dsp:txBody>
      <dsp:txXfrm>
        <a:off x="2165896" y="670397"/>
        <a:ext cx="434671" cy="25446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SMa24</b:Tag>
    <b:SourceType>InternetSite</b:SourceType>
    <b:Guid>{853F5461-69AC-4D32-8987-B1C21234ADC3}</b:Guid>
    <b:Title>Rtl-sdr</b:Title>
    <b:Author>
      <b:Author>
        <b:NameList>
          <b:Person>
            <b:Last>Markgraf</b:Last>
            <b:First>Steve</b:First>
          </b:Person>
          <b:Person>
            <b:Last>Stonikov</b:Last>
            <b:First>Dimitri</b:First>
          </b:Person>
          <b:Person>
            <b:Last>Hoernchen</b:Last>
          </b:Person>
        </b:NameList>
      </b:Author>
    </b:Author>
    <b:ProductionCompany>Osmocom</b:ProductionCompany>
    <b:YearAccessed>2024</b:YearAccessed>
    <b:MonthAccessed>07</b:MonthAccessed>
    <b:DayAccessed>18</b:DayAccessed>
    <b:URL>https://osmocom.org/projects/rtl-sdr/wiki/Rtl-sdr</b:URL>
    <b:RefOrder>2</b:RefOrder>
  </b:Source>
  <b:Source>
    <b:Tag>Ewe51</b:Tag>
    <b:SourceType>JournalArticle</b:SourceType>
    <b:Guid>{44011C94-804E-4DDF-9ACD-0302B9F65DCB}</b:Guid>
    <b:Title>Observation of a Line in the Galactic Radio Spectrum: Radiation from Galactic Hydrogen at 1,420 Mc./sec</b:Title>
    <b:JournalName>Nature</b:JournalName>
    <b:Year>1951</b:Year>
    <b:Pages>356-358</b:Pages>
    <b:Volume>168</b:Volume>
    <b:Author>
      <b:Author>
        <b:NameList>
          <b:Person>
            <b:Last>Ewen</b:Last>
            <b:Middle>I</b:Middle>
            <b:First>H</b:First>
          </b:Person>
          <b:Person>
            <b:Last>Purcell</b:Last>
            <b:Middle>M</b:Middle>
            <b:First>E</b:First>
          </b:Person>
        </b:NameList>
      </b:Author>
    </b:Author>
    <b:RefOrder>1</b:RefOrder>
  </b:Source>
  <b:Source>
    <b:Tag>Tad17</b:Tag>
    <b:SourceType>JournalArticle</b:SourceType>
    <b:Guid>{6ED2BCA7-D646-43E2-856B-18F64BAB79FE}</b:Guid>
    <b:Author>
      <b:Author>
        <b:NameList>
          <b:Person>
            <b:Last>Tadeja</b:Last>
            <b:First>Saje</b:First>
          </b:Person>
          <b:Person>
            <b:Last>Matjaž</b:Last>
            <b:First>Vidmar</b:First>
          </b:Person>
        </b:NameList>
      </b:Author>
    </b:Author>
    <b:Title>A Compact Radio Telescope for the 21 cm Neutral-</b:Title>
    <b:JournalName>Journal of Microelectronics</b:JournalName>
    <b:Year>No.2 (2017)</b:Year>
    <b:Pages>113- 128</b:Pages>
    <b:Volume>27</b:Volume>
    <b:RefOrder>5</b:RefOrder>
  </b:Source>
  <b:Source>
    <b:Tag>AKu78</b:Tag>
    <b:SourceType>JournalArticle</b:SourceType>
    <b:Guid>{63F494D5-4D74-4156-8AAE-857BC390ADAC}</b:Guid>
    <b:Author>
      <b:Author>
        <b:NameList>
          <b:Person>
            <b:Last>Kumar</b:Last>
            <b:First>A.</b:First>
          </b:Person>
        </b:NameList>
      </b:Author>
    </b:Author>
    <b:Title>Reduce Cross-Polarization in Reflector-Type Antennas</b:Title>
    <b:JournalName>Microwaves</b:JournalName>
    <b:Year>1978</b:Year>
    <b:Pages>48-51</b:Pages>
    <b:Volume>March</b:Volume>
    <b:RefOrder>3</b:RefOrder>
  </b:Source>
  <b:Source>
    <b:Tag>Kal05</b:Tag>
    <b:SourceType>JournalArticle</b:SourceType>
    <b:Guid>{8B480B65-4730-4174-BCF0-5498C38BFEB2}</b:Guid>
    <b:Title>The Leiden/Argentine/Bonn (LAB) Survey of Galactic HI. Final data release of the combined LDS and IAR surveys with improved stray-radiation corrections</b:Title>
    <b:JournalName>Astronomy and Astrophysics</b:JournalName>
    <b:Year>2005</b:Year>
    <b:Pages>775-782</b:Pages>
    <b:Volume>440</b:Volume>
    <b:Issue>2</b:Issue>
    <b:Author>
      <b:Author>
        <b:NameList>
          <b:Person>
            <b:Last>Kalberla</b:Last>
            <b:First>P.</b:First>
            <b:Middle>M. W.</b:Middle>
          </b:Person>
          <b:Person>
            <b:Last>Burton</b:Last>
            <b:First>W.</b:First>
            <b:Middle>B.</b:Middle>
          </b:Person>
          <b:Person>
            <b:Last>Hartmann</b:Last>
            <b:First>Dap</b:First>
          </b:Person>
          <b:Person>
            <b:Last>Arnal</b:Last>
            <b:First>E.</b:First>
            <b:Middle>M.</b:Middle>
          </b:Person>
          <b:Person>
            <b:Last>Bajaja</b:Last>
            <b:First>E.</b:First>
          </b:Person>
          <b:Person>
            <b:Last>Morras</b:Last>
            <b:First>R.</b:First>
          </b:Person>
          <b:Person>
            <b:Last>Pöppel</b:Last>
            <b:First>W.</b:First>
            <b:Middle>G. L.</b:Middle>
          </b:Person>
        </b:NameList>
      </b:Author>
    </b:Author>
    <b:RefOrder>7</b:RefOrder>
  </b:Source>
  <b:Source>
    <b:Tag>BWM</b:Tag>
    <b:SourceType>ConferenceProceedings</b:SourceType>
    <b:Guid>{62F6DB16-42FC-4CEB-A3B1-9FB65825AD73}</b:Guid>
    <b:Author>
      <b:Author>
        <b:NameList>
          <b:Person>
            <b:Last>Malowanchuk</b:Last>
            <b:First>B.W.</b:First>
          </b:Person>
          <b:Person>
            <b:Last>VE4MA</b:Last>
          </b:Person>
        </b:NameList>
      </b:Author>
    </b:Author>
    <b:Title>Use of Small TVRO Dishes for EME</b:Title>
    <b:Year>1987</b:Year>
    <b:ConferenceName>21st Conference of the Central States VHF Society, ARRL</b:ConferenceName>
    <b:RefOrder>4</b:RefOrder>
  </b:Source>
  <b:Source>
    <b:Tag>Apo21</b:Tag>
    <b:SourceType>JournalArticle</b:SourceType>
    <b:Guid>{D33791BA-DC70-468F-B457-F0A7A114FFAB}</b:Guid>
    <b:Title>Virgo: A Versatile Spectrometer for Radio Astronomy</b:Title>
    <b:Year>2021</b:Year>
    <b:Author>
      <b:Author>
        <b:NameList>
          <b:Person>
            <b:Last>Spanakis-Misirlis</b:Last>
            <b:First>Apostolos</b:First>
          </b:Person>
          <b:Person>
            <b:Last>Eck</b:Last>
            <b:First>Cameron</b:First>
            <b:Middle>L. Van</b:Middle>
          </b:Person>
          <b:Person>
            <b:Last>Boven</b:Last>
            <b:First>E.p.</b:First>
          </b:Person>
        </b:NameList>
      </b:Author>
    </b:Author>
    <b:JournalName>Journal of Open Source Software</b:JournalName>
    <b:Pages>3067</b:Pages>
    <b:Volume>6</b:Volume>
    <b:Issue>62</b:Issue>
    <b:RefOrder>6</b:RefOrder>
  </b:Source>
</b:Sources>
</file>

<file path=customXml/itemProps1.xml><?xml version="1.0" encoding="utf-8"?>
<ds:datastoreItem xmlns:ds="http://schemas.openxmlformats.org/officeDocument/2006/customXml" ds:itemID="{859C598F-9F74-4F72-A46C-6220959D8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3</Pages>
  <Words>1252</Words>
  <Characters>7140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Template for URSI Flagship Meetings</vt:lpstr>
    </vt:vector>
  </TitlesOfParts>
  <Company>ARL</Company>
  <LinksUpToDate>false</LinksUpToDate>
  <CharactersWithSpaces>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URSI Flagship Meetings</dc:title>
  <dc:subject/>
  <dc:creator>URSI</dc:creator>
  <cp:keywords/>
  <dc:description/>
  <cp:lastModifiedBy>HP</cp:lastModifiedBy>
  <cp:revision>69</cp:revision>
  <cp:lastPrinted>2016-11-11T08:05:00Z</cp:lastPrinted>
  <dcterms:created xsi:type="dcterms:W3CDTF">2024-04-29T12:03:00Z</dcterms:created>
  <dcterms:modified xsi:type="dcterms:W3CDTF">2024-10-28T17:46:00Z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-225366995</vt:i4>
  </property>
  <property fmtid="{D5CDD505-2E9C-101B-9397-08002B2CF9AE}" pid="3" name="_EmailSubject">
    <vt:lpwstr>Template</vt:lpwstr>
  </property>
  <property fmtid="{D5CDD505-2E9C-101B-9397-08002B2CF9AE}" pid="4" name="_AuthorEmail">
    <vt:lpwstr>okilic@arl.army.mil</vt:lpwstr>
  </property>
  <property fmtid="{D5CDD505-2E9C-101B-9397-08002B2CF9AE}" pid="5" name="_AuthorEmailDisplayName">
    <vt:lpwstr>Kilic, Ozlem (Civ,ARL/SEDD)</vt:lpwstr>
  </property>
  <property fmtid="{D5CDD505-2E9C-101B-9397-08002B2CF9AE}" pid="6" name="_PreviousAdHocReviewCycleID">
    <vt:i4>321550128</vt:i4>
  </property>
  <property fmtid="{D5CDD505-2E9C-101B-9397-08002B2CF9AE}" pid="7" name="_ReviewingToolsShownOnce">
    <vt:lpwstr/>
  </property>
  <property fmtid="{D5CDD505-2E9C-101B-9397-08002B2CF9AE}" pid="8" name="GrammarlyDocumentId">
    <vt:lpwstr>78f42dd1318f6d9ec2d000a82e90aa74acea49aef7c5ae31572d575b3dd5ecd8</vt:lpwstr>
  </property>
</Properties>
</file>